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F8" w:rsidRDefault="002161F8" w:rsidP="00554015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2161F8" w:rsidRPr="00E32D95" w:rsidRDefault="002161F8" w:rsidP="00E32D95">
      <w:pPr>
        <w:spacing w:line="240" w:lineRule="auto"/>
        <w:contextualSpacing/>
        <w:jc w:val="right"/>
        <w:rPr>
          <w:rFonts w:ascii="Times New Roman" w:hAnsi="Times New Roman"/>
          <w:b/>
          <w:bCs/>
          <w:color w:val="FF0000"/>
          <w:spacing w:val="20"/>
          <w:sz w:val="24"/>
          <w:szCs w:val="24"/>
        </w:rPr>
      </w:pPr>
    </w:p>
    <w:p w:rsidR="002161F8" w:rsidRDefault="002161F8" w:rsidP="00554015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2161F8" w:rsidRPr="00554015" w:rsidRDefault="002161F8" w:rsidP="005540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401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ОБЩЕРОССИЙСКОЕ ГОЛОСОВАНИЕ</w:t>
      </w:r>
      <w:r w:rsidRPr="00554015">
        <w:rPr>
          <w:rFonts w:ascii="Times New Roman" w:hAnsi="Times New Roman"/>
          <w:b/>
          <w:sz w:val="24"/>
          <w:szCs w:val="24"/>
        </w:rPr>
        <w:t xml:space="preserve"> </w:t>
      </w:r>
    </w:p>
    <w:p w:rsidR="002161F8" w:rsidRPr="00554015" w:rsidRDefault="002161F8" w:rsidP="005540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401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 ВОПРОСУ ОДОБРЕНИЯ ИЗМЕНЕНИЙ В КОНСТИТУЦИЮ РОССИЙСКОЙ ФЕДЕРАЦИИ</w:t>
      </w:r>
    </w:p>
    <w:p w:rsidR="002161F8" w:rsidRPr="002D3BE1" w:rsidRDefault="002161F8" w:rsidP="00D4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2161F8" w:rsidRPr="00554015" w:rsidRDefault="002161F8" w:rsidP="00D4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55401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АКТ</w:t>
      </w:r>
    </w:p>
    <w:p w:rsidR="002161F8" w:rsidRPr="00554015" w:rsidRDefault="002161F8" w:rsidP="30EFCE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55401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 проведении голосования с использованием переносного ящика  </w:t>
      </w:r>
    </w:p>
    <w:p w:rsidR="002161F8" w:rsidRPr="00645F81" w:rsidRDefault="002161F8" w:rsidP="006C205D">
      <w:pPr>
        <w:pStyle w:val="ConsPlusNormal"/>
        <w:widowControl/>
        <w:ind w:firstLine="709"/>
        <w:jc w:val="both"/>
        <w:rPr>
          <w:sz w:val="16"/>
          <w:szCs w:val="16"/>
        </w:rPr>
      </w:pPr>
    </w:p>
    <w:p w:rsidR="002161F8" w:rsidRPr="00995CA6" w:rsidRDefault="002161F8" w:rsidP="00E32D95">
      <w:pPr>
        <w:pStyle w:val="ConsPlusNormal"/>
        <w:widowControl/>
        <w:ind w:firstLine="709"/>
        <w:jc w:val="both"/>
        <w:rPr>
          <w:bCs/>
          <w:kern w:val="36"/>
          <w:sz w:val="24"/>
          <w:szCs w:val="24"/>
        </w:rPr>
      </w:pPr>
      <w:proofErr w:type="gramStart"/>
      <w:r w:rsidRPr="00554015">
        <w:rPr>
          <w:sz w:val="24"/>
          <w:szCs w:val="24"/>
        </w:rPr>
        <w:t>Мы, нижеподписавшиеся члены участковой избирательной комиссии участка для голосования № _____</w:t>
      </w:r>
      <w:r>
        <w:rPr>
          <w:sz w:val="24"/>
          <w:szCs w:val="24"/>
        </w:rPr>
        <w:t>,</w:t>
      </w:r>
      <w:r w:rsidRPr="00554015">
        <w:rPr>
          <w:sz w:val="24"/>
          <w:szCs w:val="24"/>
        </w:rPr>
        <w:t xml:space="preserve"> составили настоящий акт о том, что </w:t>
      </w:r>
      <w:r>
        <w:rPr>
          <w:sz w:val="24"/>
          <w:szCs w:val="24"/>
        </w:rPr>
        <w:br/>
        <w:t>1 июля</w:t>
      </w:r>
      <w:r w:rsidRPr="00554015">
        <w:rPr>
          <w:sz w:val="24"/>
          <w:szCs w:val="24"/>
        </w:rPr>
        <w:t xml:space="preserve"> 2020 года в помещении участковой комиссии присутствующим был представлен пустой переносной ящик № ___</w:t>
      </w:r>
      <w:r w:rsidRPr="30EFCE58">
        <w:rPr>
          <w:kern w:val="36"/>
          <w:sz w:val="24"/>
          <w:szCs w:val="24"/>
        </w:rPr>
        <w:t xml:space="preserve">, который затем был опечатан и использован при проведении голосования </w:t>
      </w:r>
      <w:r w:rsidRPr="3B3056D2">
        <w:rPr>
          <w:kern w:val="36"/>
          <w:sz w:val="24"/>
          <w:szCs w:val="24"/>
        </w:rPr>
        <w:t>в соответствии с пункт</w:t>
      </w:r>
      <w:r>
        <w:rPr>
          <w:kern w:val="36"/>
          <w:sz w:val="24"/>
          <w:szCs w:val="24"/>
        </w:rPr>
        <w:t>ом</w:t>
      </w:r>
      <w:r w:rsidRPr="3B3056D2">
        <w:rPr>
          <w:kern w:val="36"/>
          <w:sz w:val="24"/>
          <w:szCs w:val="24"/>
        </w:rPr>
        <w:t xml:space="preserve"> 9.2 Порядка общероссийского голосования по вопросу одобрения изменений в Конституцию Российской Федерации, утвержденного</w:t>
      </w:r>
      <w:bookmarkStart w:id="0" w:name="_GoBack"/>
      <w:bookmarkEnd w:id="0"/>
      <w:r w:rsidRPr="3B3056D2">
        <w:rPr>
          <w:kern w:val="36"/>
          <w:sz w:val="24"/>
          <w:szCs w:val="24"/>
        </w:rPr>
        <w:t xml:space="preserve"> постановлением ЦИК России от 20</w:t>
      </w:r>
      <w:proofErr w:type="gramEnd"/>
      <w:r w:rsidRPr="3B3056D2">
        <w:rPr>
          <w:kern w:val="36"/>
          <w:sz w:val="24"/>
          <w:szCs w:val="24"/>
        </w:rPr>
        <w:t xml:space="preserve"> марта 2020 года № 244/1804-7 (в редакции постановления ЦИК России от 2 июня 2020 года</w:t>
      </w:r>
      <w:r>
        <w:rPr>
          <w:kern w:val="36"/>
          <w:sz w:val="24"/>
          <w:szCs w:val="24"/>
        </w:rPr>
        <w:t xml:space="preserve"> </w:t>
      </w:r>
      <w:r w:rsidRPr="3B3056D2">
        <w:rPr>
          <w:kern w:val="36"/>
          <w:sz w:val="24"/>
          <w:szCs w:val="24"/>
        </w:rPr>
        <w:t>№ 250/1840-7).</w:t>
      </w:r>
    </w:p>
    <w:tbl>
      <w:tblPr>
        <w:tblW w:w="159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4"/>
        <w:gridCol w:w="1800"/>
        <w:gridCol w:w="1813"/>
        <w:gridCol w:w="1978"/>
        <w:gridCol w:w="2320"/>
        <w:gridCol w:w="1689"/>
        <w:gridCol w:w="3229"/>
        <w:gridCol w:w="306"/>
      </w:tblGrid>
      <w:tr w:rsidR="002161F8" w:rsidRPr="00554015" w:rsidTr="002C3FF6">
        <w:trPr>
          <w:gridAfter w:val="1"/>
          <w:wAfter w:w="313" w:type="dxa"/>
        </w:trPr>
        <w:tc>
          <w:tcPr>
            <w:tcW w:w="2911" w:type="dxa"/>
            <w:vMerge w:val="restart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C3FF6">
              <w:rPr>
                <w:b/>
                <w:sz w:val="22"/>
                <w:szCs w:val="22"/>
              </w:rPr>
              <w:t>Дата и период</w:t>
            </w:r>
            <w:r w:rsidRPr="002C3FF6">
              <w:rPr>
                <w:sz w:val="22"/>
                <w:szCs w:val="22"/>
              </w:rPr>
              <w:t xml:space="preserve"> (время) голосования, при котором использовался переносной ящик</w:t>
            </w:r>
          </w:p>
        </w:tc>
        <w:tc>
          <w:tcPr>
            <w:tcW w:w="8063" w:type="dxa"/>
            <w:gridSpan w:val="4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C3FF6">
              <w:rPr>
                <w:b/>
                <w:sz w:val="22"/>
                <w:szCs w:val="22"/>
              </w:rPr>
              <w:t>Количество бюллетеней</w:t>
            </w:r>
          </w:p>
        </w:tc>
        <w:tc>
          <w:tcPr>
            <w:tcW w:w="1721" w:type="dxa"/>
            <w:vMerge w:val="restart"/>
          </w:tcPr>
          <w:p w:rsidR="002161F8" w:rsidRPr="002C3FF6" w:rsidRDefault="002161F8" w:rsidP="002C3FF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C3FF6">
              <w:rPr>
                <w:b/>
                <w:sz w:val="22"/>
                <w:szCs w:val="22"/>
              </w:rPr>
              <w:t>Время</w:t>
            </w:r>
            <w:r w:rsidRPr="002C3FF6">
              <w:rPr>
                <w:sz w:val="22"/>
                <w:szCs w:val="22"/>
              </w:rPr>
              <w:t xml:space="preserve"> опечатывания прорези переносного ящика</w:t>
            </w:r>
          </w:p>
        </w:tc>
        <w:tc>
          <w:tcPr>
            <w:tcW w:w="3294" w:type="dxa"/>
            <w:vMerge w:val="restart"/>
          </w:tcPr>
          <w:p w:rsidR="002161F8" w:rsidRPr="002C3FF6" w:rsidRDefault="002161F8" w:rsidP="002C3FF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C3FF6">
              <w:rPr>
                <w:b/>
                <w:sz w:val="22"/>
                <w:szCs w:val="22"/>
              </w:rPr>
              <w:t>ФИО и подписи</w:t>
            </w:r>
            <w:r w:rsidRPr="002C3FF6">
              <w:rPr>
                <w:sz w:val="22"/>
                <w:szCs w:val="22"/>
              </w:rPr>
              <w:t xml:space="preserve"> членов УИК, проводивших голосование, и наблюдателей, присутствовавших при голосовании</w:t>
            </w:r>
          </w:p>
        </w:tc>
      </w:tr>
      <w:tr w:rsidR="002161F8" w:rsidRPr="00554015" w:rsidTr="002C3FF6">
        <w:trPr>
          <w:gridAfter w:val="1"/>
          <w:wAfter w:w="313" w:type="dxa"/>
        </w:trPr>
        <w:tc>
          <w:tcPr>
            <w:tcW w:w="2911" w:type="dxa"/>
            <w:vMerge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C3FF6">
              <w:rPr>
                <w:b/>
                <w:sz w:val="22"/>
                <w:szCs w:val="22"/>
              </w:rPr>
              <w:t>полученных</w:t>
            </w:r>
            <w:proofErr w:type="gramEnd"/>
            <w:r w:rsidRPr="002C3FF6">
              <w:rPr>
                <w:sz w:val="22"/>
                <w:szCs w:val="22"/>
              </w:rPr>
              <w:t xml:space="preserve"> для проведения голосования</w:t>
            </w:r>
          </w:p>
        </w:tc>
        <w:tc>
          <w:tcPr>
            <w:tcW w:w="1847" w:type="dxa"/>
            <w:vAlign w:val="center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C3FF6">
              <w:rPr>
                <w:b/>
                <w:sz w:val="22"/>
                <w:szCs w:val="22"/>
              </w:rPr>
              <w:t>выданных</w:t>
            </w:r>
            <w:proofErr w:type="gramEnd"/>
            <w:r w:rsidRPr="002C3FF6">
              <w:rPr>
                <w:sz w:val="22"/>
                <w:szCs w:val="22"/>
              </w:rPr>
              <w:t xml:space="preserve"> участникам для голосования</w:t>
            </w:r>
          </w:p>
        </w:tc>
        <w:tc>
          <w:tcPr>
            <w:tcW w:w="2016" w:type="dxa"/>
            <w:vAlign w:val="center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2C3FF6">
              <w:rPr>
                <w:b/>
                <w:sz w:val="22"/>
                <w:szCs w:val="22"/>
              </w:rPr>
              <w:t>спорченных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2C3FF6">
              <w:rPr>
                <w:sz w:val="22"/>
                <w:szCs w:val="22"/>
              </w:rPr>
              <w:t>, возвращенных в комиссию</w:t>
            </w:r>
          </w:p>
        </w:tc>
        <w:tc>
          <w:tcPr>
            <w:tcW w:w="2366" w:type="dxa"/>
            <w:vAlign w:val="center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2C3FF6">
              <w:rPr>
                <w:b/>
                <w:sz w:val="22"/>
                <w:szCs w:val="22"/>
              </w:rPr>
              <w:t>неиспользованных</w:t>
            </w:r>
            <w:proofErr w:type="gramEnd"/>
            <w:r w:rsidRPr="002C3FF6">
              <w:rPr>
                <w:rStyle w:val="a7"/>
                <w:sz w:val="22"/>
                <w:szCs w:val="22"/>
              </w:rPr>
              <w:footnoteReference w:id="2"/>
            </w:r>
            <w:r w:rsidRPr="002C3FF6">
              <w:rPr>
                <w:sz w:val="22"/>
                <w:szCs w:val="22"/>
              </w:rPr>
              <w:t>, возвращенных в комиссию</w:t>
            </w:r>
          </w:p>
        </w:tc>
        <w:tc>
          <w:tcPr>
            <w:tcW w:w="1721" w:type="dxa"/>
            <w:vMerge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61F8" w:rsidRPr="00554015" w:rsidTr="002C3FF6">
        <w:trPr>
          <w:gridAfter w:val="1"/>
          <w:wAfter w:w="313" w:type="dxa"/>
          <w:trHeight w:val="567"/>
        </w:trPr>
        <w:tc>
          <w:tcPr>
            <w:tcW w:w="2911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161F8" w:rsidRPr="00554015" w:rsidTr="002C3FF6">
        <w:trPr>
          <w:gridAfter w:val="1"/>
          <w:wAfter w:w="313" w:type="dxa"/>
          <w:trHeight w:val="567"/>
        </w:trPr>
        <w:tc>
          <w:tcPr>
            <w:tcW w:w="2911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161F8" w:rsidRPr="00554015" w:rsidTr="002C3FF6">
        <w:trPr>
          <w:gridAfter w:val="1"/>
          <w:wAfter w:w="313" w:type="dxa"/>
          <w:trHeight w:val="567"/>
        </w:trPr>
        <w:tc>
          <w:tcPr>
            <w:tcW w:w="2911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161F8" w:rsidRPr="00554015" w:rsidTr="002C3FF6">
        <w:trPr>
          <w:gridAfter w:val="1"/>
          <w:wAfter w:w="313" w:type="dxa"/>
          <w:trHeight w:val="567"/>
        </w:trPr>
        <w:tc>
          <w:tcPr>
            <w:tcW w:w="2911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161F8" w:rsidRPr="00554015" w:rsidTr="002C3FF6">
        <w:trPr>
          <w:gridAfter w:val="1"/>
          <w:wAfter w:w="313" w:type="dxa"/>
          <w:trHeight w:val="567"/>
        </w:trPr>
        <w:tc>
          <w:tcPr>
            <w:tcW w:w="2911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2161F8" w:rsidRPr="002C3FF6" w:rsidRDefault="002161F8" w:rsidP="002C3FF6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161F8" w:rsidRPr="00CF665A" w:rsidTr="002D3BE1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</w:tblPrEx>
        <w:trPr>
          <w:trHeight w:val="353"/>
        </w:trPr>
        <w:tc>
          <w:tcPr>
            <w:tcW w:w="16302" w:type="dxa"/>
            <w:gridSpan w:val="8"/>
          </w:tcPr>
          <w:p w:rsidR="002161F8" w:rsidRPr="00554015" w:rsidRDefault="002161F8" w:rsidP="008154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A6">
              <w:rPr>
                <w:rFonts w:ascii="Times New Roman" w:hAnsi="Times New Roman"/>
                <w:sz w:val="23"/>
                <w:szCs w:val="23"/>
              </w:rPr>
              <w:t xml:space="preserve">При подсчете голосов участников голосования число бюллетеней установленной формы, </w:t>
            </w:r>
            <w:r w:rsidRPr="002F438D">
              <w:rPr>
                <w:rFonts w:ascii="Times New Roman" w:hAnsi="Times New Roman"/>
                <w:b/>
                <w:sz w:val="23"/>
                <w:szCs w:val="23"/>
              </w:rPr>
              <w:t>обнаруженных</w:t>
            </w:r>
            <w:r w:rsidRPr="00995CA6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995CA6">
              <w:rPr>
                <w:rFonts w:ascii="Times New Roman" w:hAnsi="Times New Roman"/>
                <w:sz w:val="23"/>
                <w:szCs w:val="23"/>
              </w:rPr>
              <w:t>при вскрытии переносного ящика</w:t>
            </w:r>
            <w:r w:rsidRPr="00554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4015">
              <w:rPr>
                <w:rFonts w:ascii="Times New Roman" w:hAnsi="Times New Roman"/>
                <w:sz w:val="24"/>
                <w:szCs w:val="24"/>
              </w:rPr>
              <w:t>№ 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_______, – </w:t>
            </w:r>
            <w:r w:rsidRPr="0055401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_____________________________________________________________________________.</w:t>
            </w:r>
          </w:p>
          <w:p w:rsidR="002161F8" w:rsidRPr="000C5FB3" w:rsidRDefault="002161F8" w:rsidP="00554015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</w:t>
            </w:r>
            <w:r w:rsidRPr="00554015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0C5FB3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(число цифрами и прописью)</w:t>
            </w:r>
          </w:p>
          <w:p w:rsidR="002161F8" w:rsidRPr="00995CA6" w:rsidRDefault="002161F8" w:rsidP="00590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5CA6">
              <w:rPr>
                <w:rFonts w:ascii="Times New Roman" w:hAnsi="Times New Roman"/>
                <w:sz w:val="23"/>
                <w:szCs w:val="23"/>
              </w:rPr>
              <w:t>Члены участковой избирательной комиссии:</w:t>
            </w:r>
          </w:p>
          <w:tbl>
            <w:tblPr>
              <w:tblW w:w="15944" w:type="dxa"/>
              <w:tblInd w:w="108" w:type="dxa"/>
              <w:tblLayout w:type="fixed"/>
              <w:tblLook w:val="0000"/>
            </w:tblPr>
            <w:tblGrid>
              <w:gridCol w:w="4462"/>
              <w:gridCol w:w="2929"/>
              <w:gridCol w:w="305"/>
              <w:gridCol w:w="8248"/>
            </w:tblGrid>
            <w:tr w:rsidR="002161F8" w:rsidRPr="000C5FB3" w:rsidTr="00C6635E">
              <w:trPr>
                <w:trHeight w:val="380"/>
              </w:trPr>
              <w:tc>
                <w:tcPr>
                  <w:tcW w:w="4462" w:type="dxa"/>
                </w:tcPr>
                <w:p w:rsidR="002161F8" w:rsidRPr="000C5FB3" w:rsidRDefault="002161F8" w:rsidP="006730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61F8" w:rsidRPr="000C5FB3" w:rsidRDefault="002161F8" w:rsidP="00C6635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</w:pPr>
                  <w:r w:rsidRPr="000C5FB3"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  <w:t xml:space="preserve"> (подпись)</w:t>
                  </w:r>
                </w:p>
              </w:tc>
              <w:tc>
                <w:tcPr>
                  <w:tcW w:w="305" w:type="dxa"/>
                </w:tcPr>
                <w:p w:rsidR="002161F8" w:rsidRPr="000C5FB3" w:rsidRDefault="002161F8" w:rsidP="006730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82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61F8" w:rsidRPr="000C5FB3" w:rsidRDefault="002161F8" w:rsidP="006730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</w:pPr>
                  <w:r w:rsidRPr="000C5FB3"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  <w:t xml:space="preserve"> (инициалы, фамилия)</w:t>
                  </w:r>
                </w:p>
              </w:tc>
            </w:tr>
            <w:tr w:rsidR="002161F8" w:rsidRPr="000C5FB3" w:rsidTr="00C6635E">
              <w:trPr>
                <w:trHeight w:val="168"/>
              </w:trPr>
              <w:tc>
                <w:tcPr>
                  <w:tcW w:w="4462" w:type="dxa"/>
                </w:tcPr>
                <w:p w:rsidR="002161F8" w:rsidRPr="000C5FB3" w:rsidRDefault="002161F8" w:rsidP="00FA722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</w:tcPr>
                <w:p w:rsidR="002161F8" w:rsidRPr="000C5FB3" w:rsidRDefault="002161F8" w:rsidP="00C6635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</w:pPr>
                  <w:r w:rsidRPr="000C5FB3"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  <w:t xml:space="preserve"> (подпись)</w:t>
                  </w:r>
                </w:p>
              </w:tc>
              <w:tc>
                <w:tcPr>
                  <w:tcW w:w="305" w:type="dxa"/>
                </w:tcPr>
                <w:p w:rsidR="002161F8" w:rsidRPr="000C5FB3" w:rsidRDefault="002161F8" w:rsidP="006730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8248" w:type="dxa"/>
                  <w:tcBorders>
                    <w:top w:val="single" w:sz="4" w:space="0" w:color="auto"/>
                  </w:tcBorders>
                </w:tcPr>
                <w:p w:rsidR="002161F8" w:rsidRPr="000C5FB3" w:rsidRDefault="002161F8" w:rsidP="006730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</w:pPr>
                  <w:r w:rsidRPr="000C5FB3"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  <w:t xml:space="preserve"> (инициалы, фамилия)</w:t>
                  </w:r>
                </w:p>
              </w:tc>
            </w:tr>
          </w:tbl>
          <w:p w:rsidR="002161F8" w:rsidRPr="001025D6" w:rsidRDefault="002161F8" w:rsidP="00FA72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</w:rPr>
            </w:pPr>
          </w:p>
        </w:tc>
      </w:tr>
    </w:tbl>
    <w:p w:rsidR="002161F8" w:rsidRPr="00FA7225" w:rsidRDefault="002161F8" w:rsidP="00056377">
      <w:pPr>
        <w:spacing w:after="0" w:line="240" w:lineRule="auto"/>
        <w:jc w:val="both"/>
        <w:rPr>
          <w:rFonts w:ascii="Times New Roman" w:hAnsi="Times New Roman"/>
          <w:bCs/>
          <w:iCs/>
          <w:sz w:val="6"/>
          <w:szCs w:val="6"/>
        </w:rPr>
      </w:pPr>
    </w:p>
    <w:sectPr w:rsidR="002161F8" w:rsidRPr="00FA7225" w:rsidSect="00056377">
      <w:pgSz w:w="16838" w:h="11906" w:orient="landscape"/>
      <w:pgMar w:top="284" w:right="426" w:bottom="568" w:left="3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F8" w:rsidRDefault="002161F8" w:rsidP="00FA7225">
      <w:pPr>
        <w:spacing w:after="0" w:line="240" w:lineRule="auto"/>
      </w:pPr>
      <w:r>
        <w:separator/>
      </w:r>
    </w:p>
  </w:endnote>
  <w:endnote w:type="continuationSeparator" w:id="1">
    <w:p w:rsidR="002161F8" w:rsidRDefault="002161F8" w:rsidP="00FA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F8" w:rsidRDefault="002161F8" w:rsidP="00FA7225">
      <w:pPr>
        <w:spacing w:after="0" w:line="240" w:lineRule="auto"/>
      </w:pPr>
      <w:r>
        <w:separator/>
      </w:r>
    </w:p>
  </w:footnote>
  <w:footnote w:type="continuationSeparator" w:id="1">
    <w:p w:rsidR="002161F8" w:rsidRDefault="002161F8" w:rsidP="00FA7225">
      <w:pPr>
        <w:spacing w:after="0" w:line="240" w:lineRule="auto"/>
      </w:pPr>
      <w:r>
        <w:continuationSeparator/>
      </w:r>
    </w:p>
  </w:footnote>
  <w:footnote w:id="2">
    <w:p w:rsidR="002161F8" w:rsidRDefault="002161F8" w:rsidP="00056377">
      <w:pPr>
        <w:widowControl w:val="0"/>
        <w:autoSpaceDE w:val="0"/>
        <w:autoSpaceDN w:val="0"/>
        <w:adjustRightInd w:val="0"/>
        <w:spacing w:after="0" w:line="240" w:lineRule="auto"/>
        <w:ind w:right="8659"/>
        <w:jc w:val="both"/>
      </w:pPr>
      <w:r w:rsidRPr="00B40AC5">
        <w:rPr>
          <w:rStyle w:val="a7"/>
          <w:i/>
          <w:sz w:val="16"/>
          <w:szCs w:val="16"/>
        </w:rPr>
        <w:footnoteRef/>
      </w:r>
      <w:r w:rsidRPr="00B40AC5">
        <w:rPr>
          <w:rFonts w:ascii="Times New Roman" w:hAnsi="Times New Roman"/>
          <w:i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Испорченные</w:t>
      </w:r>
      <w:r w:rsidRPr="00B40AC5">
        <w:rPr>
          <w:rFonts w:ascii="Times New Roman" w:hAnsi="Times New Roman"/>
          <w:i/>
          <w:iCs/>
          <w:color w:val="231F20"/>
          <w:spacing w:val="18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и</w:t>
      </w:r>
      <w:r w:rsidRPr="00B40AC5">
        <w:rPr>
          <w:rFonts w:ascii="Times New Roman" w:hAnsi="Times New Roman"/>
          <w:i/>
          <w:iCs/>
          <w:color w:val="231F20"/>
          <w:spacing w:val="2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неиспользованные</w:t>
      </w:r>
      <w:r w:rsidRPr="00B40AC5">
        <w:rPr>
          <w:rFonts w:ascii="Times New Roman" w:hAnsi="Times New Roman"/>
          <w:i/>
          <w:iCs/>
          <w:color w:val="231F20"/>
          <w:spacing w:val="36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бюллетени</w:t>
      </w:r>
      <w:r w:rsidRPr="00B40AC5">
        <w:rPr>
          <w:rFonts w:ascii="Times New Roman" w:hAnsi="Times New Roman"/>
          <w:i/>
          <w:iCs/>
          <w:color w:val="231F20"/>
          <w:spacing w:val="22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возвращаются</w:t>
      </w:r>
      <w:r w:rsidRPr="00B40AC5">
        <w:rPr>
          <w:rFonts w:ascii="Times New Roman" w:hAnsi="Times New Roman"/>
          <w:i/>
          <w:iCs/>
          <w:color w:val="231F20"/>
          <w:spacing w:val="31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в</w:t>
      </w:r>
      <w:r w:rsidRPr="00B40AC5">
        <w:rPr>
          <w:rFonts w:ascii="Times New Roman" w:hAnsi="Times New Roman"/>
          <w:i/>
          <w:iCs/>
          <w:color w:val="231F20"/>
          <w:spacing w:val="-1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участковую</w:t>
      </w:r>
      <w:r w:rsidRPr="00B40AC5">
        <w:rPr>
          <w:rFonts w:ascii="Times New Roman" w:hAnsi="Times New Roman"/>
          <w:i/>
          <w:iCs/>
          <w:color w:val="231F20"/>
          <w:spacing w:val="33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w w:val="101"/>
          <w:sz w:val="16"/>
          <w:szCs w:val="16"/>
        </w:rPr>
        <w:t>комиссию.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482"/>
    <w:multiLevelType w:val="hybridMultilevel"/>
    <w:tmpl w:val="A8A06D0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7926"/>
    <w:multiLevelType w:val="hybridMultilevel"/>
    <w:tmpl w:val="50D0ACC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A54FC"/>
    <w:multiLevelType w:val="hybridMultilevel"/>
    <w:tmpl w:val="475E7084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7F4"/>
    <w:rsid w:val="000059FD"/>
    <w:rsid w:val="00056377"/>
    <w:rsid w:val="00061268"/>
    <w:rsid w:val="00082FC8"/>
    <w:rsid w:val="00087ABA"/>
    <w:rsid w:val="00096ECB"/>
    <w:rsid w:val="000A568D"/>
    <w:rsid w:val="000B6A30"/>
    <w:rsid w:val="000C5FB3"/>
    <w:rsid w:val="000C78E0"/>
    <w:rsid w:val="000E5177"/>
    <w:rsid w:val="001025D6"/>
    <w:rsid w:val="0011002B"/>
    <w:rsid w:val="00135DAE"/>
    <w:rsid w:val="00193C50"/>
    <w:rsid w:val="001A22F6"/>
    <w:rsid w:val="002161F8"/>
    <w:rsid w:val="00256FEA"/>
    <w:rsid w:val="002925E0"/>
    <w:rsid w:val="002C3FF6"/>
    <w:rsid w:val="002C40BC"/>
    <w:rsid w:val="002D3BE1"/>
    <w:rsid w:val="002F438D"/>
    <w:rsid w:val="0030572B"/>
    <w:rsid w:val="00371498"/>
    <w:rsid w:val="00374FE3"/>
    <w:rsid w:val="00377219"/>
    <w:rsid w:val="00391C00"/>
    <w:rsid w:val="00395F78"/>
    <w:rsid w:val="003A24D9"/>
    <w:rsid w:val="0042765F"/>
    <w:rsid w:val="004636D2"/>
    <w:rsid w:val="004823CE"/>
    <w:rsid w:val="0048358F"/>
    <w:rsid w:val="004B6009"/>
    <w:rsid w:val="004E06F3"/>
    <w:rsid w:val="004E3F13"/>
    <w:rsid w:val="004F45E2"/>
    <w:rsid w:val="00554015"/>
    <w:rsid w:val="00590ED8"/>
    <w:rsid w:val="005B1BAE"/>
    <w:rsid w:val="005B2B0C"/>
    <w:rsid w:val="005B3335"/>
    <w:rsid w:val="005F5275"/>
    <w:rsid w:val="00623E34"/>
    <w:rsid w:val="006259F9"/>
    <w:rsid w:val="00625B84"/>
    <w:rsid w:val="0063457B"/>
    <w:rsid w:val="00645F81"/>
    <w:rsid w:val="006504B5"/>
    <w:rsid w:val="006651BF"/>
    <w:rsid w:val="00670952"/>
    <w:rsid w:val="0067304D"/>
    <w:rsid w:val="006950E1"/>
    <w:rsid w:val="006B1315"/>
    <w:rsid w:val="006C205D"/>
    <w:rsid w:val="006F255C"/>
    <w:rsid w:val="007324AD"/>
    <w:rsid w:val="00744433"/>
    <w:rsid w:val="0075315C"/>
    <w:rsid w:val="00786171"/>
    <w:rsid w:val="007A5892"/>
    <w:rsid w:val="007B4FCD"/>
    <w:rsid w:val="00815410"/>
    <w:rsid w:val="00827211"/>
    <w:rsid w:val="00862FE9"/>
    <w:rsid w:val="00892EC0"/>
    <w:rsid w:val="008B70F8"/>
    <w:rsid w:val="00924312"/>
    <w:rsid w:val="00943649"/>
    <w:rsid w:val="00970196"/>
    <w:rsid w:val="00983473"/>
    <w:rsid w:val="00995A55"/>
    <w:rsid w:val="00995CA6"/>
    <w:rsid w:val="009C2229"/>
    <w:rsid w:val="009C6A45"/>
    <w:rsid w:val="009D7771"/>
    <w:rsid w:val="009E0207"/>
    <w:rsid w:val="00A1655E"/>
    <w:rsid w:val="00A43CDE"/>
    <w:rsid w:val="00A77184"/>
    <w:rsid w:val="00A827EF"/>
    <w:rsid w:val="00A828D4"/>
    <w:rsid w:val="00A94D29"/>
    <w:rsid w:val="00AA4B3D"/>
    <w:rsid w:val="00AA5E94"/>
    <w:rsid w:val="00AE355C"/>
    <w:rsid w:val="00B40AC5"/>
    <w:rsid w:val="00B43EBA"/>
    <w:rsid w:val="00B52419"/>
    <w:rsid w:val="00B63319"/>
    <w:rsid w:val="00B639E8"/>
    <w:rsid w:val="00B82779"/>
    <w:rsid w:val="00BA4479"/>
    <w:rsid w:val="00BC33E1"/>
    <w:rsid w:val="00BD757D"/>
    <w:rsid w:val="00BE6617"/>
    <w:rsid w:val="00BF0FA2"/>
    <w:rsid w:val="00C16157"/>
    <w:rsid w:val="00C6635E"/>
    <w:rsid w:val="00C9381F"/>
    <w:rsid w:val="00CC7168"/>
    <w:rsid w:val="00CD4818"/>
    <w:rsid w:val="00CF2397"/>
    <w:rsid w:val="00CF665A"/>
    <w:rsid w:val="00D477F4"/>
    <w:rsid w:val="00D528DF"/>
    <w:rsid w:val="00D73060"/>
    <w:rsid w:val="00DB5AD0"/>
    <w:rsid w:val="00DC3044"/>
    <w:rsid w:val="00DC693A"/>
    <w:rsid w:val="00E04255"/>
    <w:rsid w:val="00E32D95"/>
    <w:rsid w:val="00E704AA"/>
    <w:rsid w:val="00EA159C"/>
    <w:rsid w:val="00EB493A"/>
    <w:rsid w:val="00EE4476"/>
    <w:rsid w:val="00F6420B"/>
    <w:rsid w:val="00F74C60"/>
    <w:rsid w:val="00F8133A"/>
    <w:rsid w:val="00F97553"/>
    <w:rsid w:val="00FA514B"/>
    <w:rsid w:val="00FA7225"/>
    <w:rsid w:val="00FB1596"/>
    <w:rsid w:val="00FB6985"/>
    <w:rsid w:val="00FF71F9"/>
    <w:rsid w:val="30EFCE58"/>
    <w:rsid w:val="3B30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F4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0F8"/>
    <w:pPr>
      <w:widowControl w:val="0"/>
      <w:autoSpaceDE w:val="0"/>
      <w:autoSpaceDN w:val="0"/>
      <w:ind w:firstLine="72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B82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35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FA72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A7225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A72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1499</Characters>
  <Application>Microsoft Office Word</Application>
  <DocSecurity>0</DocSecurity>
  <Lines>12</Lines>
  <Paragraphs>3</Paragraphs>
  <ScaleCrop>false</ScaleCrop>
  <Company>Hewlett-Packard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ОБЩЕРОССИЙСКОЕ ГОЛОСОВАНИЕ</dc:title>
  <dc:creator>agapkina</dc:creator>
  <cp:lastModifiedBy>Plotnikova</cp:lastModifiedBy>
  <cp:revision>3</cp:revision>
  <cp:lastPrinted>2020-06-28T13:23:00Z</cp:lastPrinted>
  <dcterms:created xsi:type="dcterms:W3CDTF">2020-06-28T13:23:00Z</dcterms:created>
  <dcterms:modified xsi:type="dcterms:W3CDTF">2020-06-28T13:59:00Z</dcterms:modified>
</cp:coreProperties>
</file>