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55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1.xml" ContentType="application/vnd.openxmlformats-officedocument.wordprocessingml.header+xml"/>
  <Override PartName="/word/header50.xml" ContentType="application/vnd.openxmlformats-officedocument.wordprocessingml.header+xml"/>
  <Override PartName="/word/header45.xml" ContentType="application/vnd.openxmlformats-officedocument.wordprocessingml.header+xml"/>
  <Override PartName="/word/header43.xml" ContentType="application/vnd.openxmlformats-officedocument.wordprocessingml.header+xml"/>
  <Override PartName="/word/header42.xml" ContentType="application/vnd.openxmlformats-officedocument.wordprocessingml.header+xml"/>
  <Override PartName="/word/header40.xml" ContentType="application/vnd.openxmlformats-officedocument.wordprocessingml.header+xml"/>
  <Override PartName="/word/header17.xml" ContentType="application/vnd.openxmlformats-officedocument.wordprocessingml.header+xml"/>
  <Override PartName="/word/header54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settings.xml" ContentType="application/vnd.openxmlformats-officedocument.wordprocessingml.settings+xml"/>
  <Override PartName="/word/header23.xml" ContentType="application/vnd.openxmlformats-officedocument.wordprocessingml.header+xml"/>
  <Override PartName="/word/header8.xml" ContentType="application/vnd.openxmlformats-officedocument.wordprocessingml.header+xml"/>
  <Override PartName="/word/header19.xml" ContentType="application/vnd.openxmlformats-officedocument.wordprocessingml.header+xml"/>
  <Override PartName="/word/header21.xml" ContentType="application/vnd.openxmlformats-officedocument.wordprocessingml.header+xml"/>
  <Override PartName="/word/header16.xml" ContentType="application/vnd.openxmlformats-officedocument.wordprocessingml.header+xml"/>
  <Override PartName="/word/header25.xml" ContentType="application/vnd.openxmlformats-officedocument.wordprocessingml.header+xml"/>
  <Override PartName="/word/theme/theme1.xml" ContentType="application/vnd.openxmlformats-officedocument.theme+xml"/>
  <Override PartName="/word/header26.xml" ContentType="application/vnd.openxmlformats-officedocument.wordprocessingml.header+xml"/>
  <Override PartName="/word/header24.xml" ContentType="application/vnd.openxmlformats-officedocument.wordprocessingml.header+xml"/>
  <Override PartName="/word/header60.xml" ContentType="application/vnd.openxmlformats-officedocument.wordprocessingml.header+xml"/>
  <Override PartName="/word/header66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9.xml" ContentType="application/vnd.openxmlformats-officedocument.wordprocessingml.header+xml"/>
  <Override PartName="/word/header44.xml" ContentType="application/vnd.openxmlformats-officedocument.wordprocessingml.header+xml"/>
  <Override PartName="/word/header68.xml" ContentType="application/vnd.openxmlformats-officedocument.wordprocessingml.header+xml"/>
  <Override PartName="/word/header62.xml" ContentType="application/vnd.openxmlformats-officedocument.wordprocessingml.header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styles.xml" ContentType="application/vnd.openxmlformats-officedocument.wordprocessingml.styles+xml"/>
  <Override PartName="/word/header67.xml" ContentType="application/vnd.openxmlformats-officedocument.wordprocessingml.header+xml"/>
  <Override PartName="/word/header59.xml" ContentType="application/vnd.openxmlformats-officedocument.wordprocessingml.header+xml"/>
  <Override PartName="/word/header41.xml" ContentType="application/vnd.openxmlformats-officedocument.wordprocessingml.header+xml"/>
  <Override PartName="/word/header64.xml" ContentType="application/vnd.openxmlformats-officedocument.wordprocessingml.header+xml"/>
  <Override PartName="/word/header39.xml" ContentType="application/vnd.openxmlformats-officedocument.wordprocessingml.header+xml"/>
  <Override PartName="/word/header7.xml" ContentType="application/vnd.openxmlformats-officedocument.wordprocessingml.header+xml"/>
  <Override PartName="/word/header12.xml" ContentType="application/vnd.openxmlformats-officedocument.wordprocessingml.header+xml"/>
  <Override PartName="/word/header65.xml" ContentType="application/vnd.openxmlformats-officedocument.wordprocessingml.header+xml"/>
  <Override PartName="/word/header56.xml" ContentType="application/vnd.openxmlformats-officedocument.wordprocessingml.header+xml"/>
  <Override PartName="/word/header61.xml" ContentType="application/vnd.openxmlformats-officedocument.wordprocessingml.head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header6.xml" ContentType="application/vnd.openxmlformats-officedocument.wordprocessingml.header+xml"/>
  <Override PartName="/word/header30.xml" ContentType="application/vnd.openxmlformats-officedocument.wordprocessingml.header+xml"/>
  <Override PartName="/word/header47.xml" ContentType="application/vnd.openxmlformats-officedocument.wordprocessingml.header+xml"/>
  <Override PartName="/word/header36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38.xml" ContentType="application/vnd.openxmlformats-officedocument.wordprocessingml.header+xml"/>
  <Override PartName="/word/header15.xml" ContentType="application/vnd.openxmlformats-officedocument.wordprocessingml.header+xml"/>
  <Override PartName="/word/header3.xml" ContentType="application/vnd.openxmlformats-officedocument.wordprocessingml.header+xml"/>
  <Override PartName="/word/header11.xml" ContentType="application/vnd.openxmlformats-officedocument.wordprocessingml.header+xml"/>
  <Override PartName="/word/header35.xml" ContentType="application/vnd.openxmlformats-officedocument.wordprocessingml.header+xml"/>
  <Override PartName="/word/header2.xml" ContentType="application/vnd.openxmlformats-officedocument.wordprocessingml.header+xml"/>
  <Override PartName="/word/header48.xml" ContentType="application/vnd.openxmlformats-officedocument.wordprocessingml.header+xml"/>
  <Override PartName="/word/header46.xml" ContentType="application/vnd.openxmlformats-officedocument.wordprocessingml.header+xml"/>
  <Override PartName="/word/header13.xml" ContentType="application/vnd.openxmlformats-officedocument.wordprocessingml.header+xml"/>
  <Override PartName="/word/header32.xml" ContentType="application/vnd.openxmlformats-officedocument.wordprocessingml.header+xml"/>
  <Override PartName="/word/header22.xml" ContentType="application/vnd.openxmlformats-officedocument.wordprocessingml.header+xml"/>
  <Override PartName="/word/header10.xml" ContentType="application/vnd.openxmlformats-officedocument.wordprocessingml.header+xml"/>
  <Override PartName="/word/header14.xml" ContentType="application/vnd.openxmlformats-officedocument.wordprocessingml.header+xml"/>
  <Override PartName="/word/document.xml" ContentType="application/vnd.openxmlformats-officedocument.wordprocessingml.document.main+xml"/>
  <Override PartName="/word/header27.xml" ContentType="application/vnd.openxmlformats-officedocument.wordprocessingml.header+xml"/>
  <Override PartName="/word/header37.xml" ContentType="application/vnd.openxmlformats-officedocument.wordprocessingml.header+xml"/>
  <Override PartName="/word/header29.xml" ContentType="application/vnd.openxmlformats-officedocument.wordprocessingml.header+xml"/>
  <Override PartName="/word/header63.xml" ContentType="application/vnd.openxmlformats-officedocument.wordprocessingml.header+xml"/>
  <Override PartName="/word/header33.xml" ContentType="application/vnd.openxmlformats-officedocument.wordprocessingml.header+xml"/>
  <Override PartName="/word/header31.xml" ContentType="application/vnd.openxmlformats-officedocument.wordprocessingml.header+xml"/>
  <Override PartName="/word/header58.xml" ContentType="application/vnd.openxmlformats-officedocument.wordprocessingml.header+xml"/>
  <Override PartName="/word/header34.xml" ContentType="application/vnd.openxmlformats-officedocument.wordprocessingml.header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14-15"/>
        <w:ind w:hanging="0"/>
        <w:jc w:val="center"/>
        <w:rPr>
          <w:b/>
          <w:szCs w:val="28"/>
        </w:rPr>
      </w:pPr>
      <w:r>
        <w:rPr/>
        <w:drawing>
          <wp:inline distT="0" distB="0" distL="0" distR="0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1" t="-4413" r="-3191" b="-4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14-15"/>
        <w:spacing w:lineRule="auto" w:line="480"/>
        <w:ind w:hanging="0"/>
        <w:jc w:val="center"/>
        <w:rPr>
          <w:b/>
          <w:spacing w:val="20"/>
          <w:szCs w:val="28"/>
        </w:rPr>
      </w:pPr>
      <w:r>
        <w:rPr>
          <w:b/>
          <w:szCs w:val="28"/>
        </w:rPr>
        <w:t>ИЗБИРАТЕЛЬНАЯ КОМИССИЯ ТОМСКОЙ ОБЛАСТИ</w:t>
      </w:r>
    </w:p>
    <w:p>
      <w:pPr>
        <w:pStyle w:val="14-15"/>
        <w:spacing w:lineRule="auto" w:line="480"/>
        <w:ind w:hanging="0"/>
        <w:jc w:val="center"/>
        <w:rPr>
          <w:szCs w:val="28"/>
        </w:rPr>
      </w:pPr>
      <w:r>
        <w:rPr>
          <w:b/>
          <w:spacing w:val="20"/>
          <w:szCs w:val="28"/>
        </w:rPr>
        <w:t>ПОСТАНОВЛЕНИЕ</w:t>
      </w:r>
    </w:p>
    <w:p>
      <w:pPr>
        <w:pStyle w:val="14-15"/>
        <w:tabs>
          <w:tab w:val="clear" w:pos="709"/>
          <w:tab w:val="right" w:pos="9356" w:leader="none"/>
        </w:tabs>
        <w:spacing w:lineRule="auto" w:line="480"/>
        <w:ind w:hanging="0"/>
        <w:rPr>
          <w:sz w:val="22"/>
          <w:szCs w:val="22"/>
        </w:rPr>
      </w:pPr>
      <w:r>
        <w:rPr>
          <w:szCs w:val="28"/>
        </w:rPr>
        <w:t>11.08.2026</w:t>
        <w:tab/>
      </w:r>
      <w:r>
        <w:rPr>
          <w:sz w:val="28"/>
          <w:szCs w:val="28"/>
        </w:rPr>
        <w:t>№ 96/668</w:t>
      </w:r>
    </w:p>
    <w:p>
      <w:pPr>
        <w:pStyle w:val="14-15"/>
        <w:spacing w:lineRule="auto" w:line="480"/>
        <w:ind w:hanging="0"/>
        <w:jc w:val="center"/>
        <w:rPr>
          <w:b/>
        </w:rPr>
      </w:pPr>
      <w:r>
        <w:rPr>
          <w:sz w:val="22"/>
          <w:szCs w:val="22"/>
        </w:rPr>
        <w:t>г. Томск</w:t>
      </w:r>
    </w:p>
    <w:p>
      <w:pPr>
        <w:pStyle w:val="Normal"/>
        <w:jc w:val="center"/>
        <w:rPr>
          <w:rFonts w:eastAsia="DengXian"/>
          <w:b/>
        </w:rPr>
      </w:pPr>
      <w:r>
        <w:rPr>
          <w:b/>
        </w:rPr>
        <w:t>О дополнительном зачислении в резерв составов участковых избирательных комиссий</w:t>
      </w:r>
    </w:p>
    <w:p>
      <w:pPr>
        <w:pStyle w:val="Normal"/>
        <w:spacing w:lineRule="auto" w:line="360"/>
        <w:ind w:firstLine="709"/>
        <w:jc w:val="center"/>
        <w:rPr>
          <w:rFonts w:eastAsia="DengXian"/>
          <w:b/>
        </w:rPr>
      </w:pPr>
      <w:r>
        <w:rPr>
          <w:rFonts w:eastAsia="DengXian"/>
          <w:b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Cs w:val="28"/>
        </w:rPr>
        <w:t>На основании пункта 10 статьи 23 Федерального закона от 12 июня 2002 года № 67-ФЗ «Об основных гарантиях избирательных прав и права на участие в референдуме граждан Российской Федерации», постановления Избирательной комиссии Томской области от 30 июня 2026 года № 81/565 «О сборе предложений для дополнительного зачисления в резерв составов участковых избирательных комиссий»</w:t>
      </w:r>
      <w:r>
        <w:rPr>
          <w:rFonts w:eastAsia="DengXian"/>
          <w:szCs w:val="28"/>
        </w:rPr>
        <w:t>,</w:t>
      </w:r>
      <w:r>
        <w:rPr>
          <w:szCs w:val="28"/>
        </w:rPr>
        <w:t xml:space="preserve"> решений территориальных избирательных комиссий Александровского района от 1 августа 2026 года № 125/342, Асиновского района от 3 августа 2026 года № 17/44, Верхнекетского района от 3 августа 2026 года № 11/48, Зырянского района от 31 июля 2026 года № 16/47, Каргасокского района от 5 августа 2026 года № 20/60, г. Кедрового от 1 августа 2026 года № 9/44, Кожевниковского района от 31 июля 2026 года № 11/47, Колпашевского района от 3 августа 2026 года № 11/49, Кривошеинского района от 31 июля 2026 года № 10/43, Молчановского района от 1 августа 2026</w:t>
      </w:r>
      <w:r>
        <w:rPr>
          <w:szCs w:val="28"/>
          <w:lang w:val="en-US"/>
        </w:rPr>
        <w:t> </w:t>
      </w:r>
      <w:r>
        <w:rPr>
          <w:szCs w:val="28"/>
        </w:rPr>
        <w:t>года № 10/65, Парабельского района от 31</w:t>
      </w:r>
      <w:r>
        <w:rPr>
          <w:szCs w:val="28"/>
          <w:lang w:val="en-US"/>
        </w:rPr>
        <w:t> </w:t>
      </w:r>
      <w:r>
        <w:rPr>
          <w:szCs w:val="28"/>
        </w:rPr>
        <w:t>июля 2026 года № 9/37, Первомайского района от 4 августа 2026</w:t>
      </w:r>
      <w:r>
        <w:rPr>
          <w:szCs w:val="28"/>
          <w:lang w:val="en-US"/>
        </w:rPr>
        <w:t> </w:t>
      </w:r>
      <w:r>
        <w:rPr>
          <w:szCs w:val="28"/>
        </w:rPr>
        <w:t>года № 16/46, ЗАТО Северск от 3 августа 2026 года № 14/83, г. Стрежевого от 3 августа 2026 года № 64/245, Тегульдетского района от 31 июля 2026 года № 15/47, Кировского района г. Томска от 5 августа 2026 года № 17/56, Ленинского района г. Томска от 5 августа 2026 года № 16/53, Октябрьского района г. Томска от 31 июля 2026 года № 17/75, Советского района г. Томска от 5 августа 2026 года № 10/56, Томского района от 4 августа 2026 года № 17/86, Чаинского района от 31 июля 2026 года № 12/44, Шегарского района от 3 августа 2026 года № 13/47</w:t>
      </w:r>
    </w:p>
    <w:p>
      <w:pPr>
        <w:pStyle w:val="Normal"/>
        <w:spacing w:lineRule="auto" w:line="360" w:before="120" w:after="120"/>
        <w:ind w:firstLine="709"/>
        <w:jc w:val="both"/>
        <w:rPr>
          <w:szCs w:val="28"/>
        </w:rPr>
      </w:pPr>
      <w:r>
        <w:rPr/>
        <w:t>Избирательная комиссия Томской области п о с т а н о в л я е т: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Александровского района лиц согласно прилагаемому списку (приложение № 1).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Асиновского района лиц согласно прилагаемому списку (приложение № 2).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Верхнекетского района лиц согласно прилагаемому списку (приложение № 3).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Зырянского района лиц согласно прилагаемому списку (приложение № 4).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Каргасокского района лиц согласно прилагаемому списку (приложение № 5).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г. Кедрового лиц согласно прилагаемому списку (приложение № 6).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Кожевниковского района лиц согласно прилагаемому списку (приложение № 7).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Колпашевского района лиц согласно прилагаемому списку (приложение № 8).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960" w:leader="none"/>
          <w:tab w:val="left" w:pos="1080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Кривошеинского района лиц согласно прилагаемому списку (приложение № 9.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Молчановского района лиц согласно прилагаемому списку (приложение № 10).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Парабельского района лиц согласно прилагаемому списку (приложение № 11).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Первомайского района лиц согласно прилагаемому списку (приложение № 12).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ЗАТО Северск лиц согласно прилагаемому списку (приложение № 13).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г. Стрежевого лиц согласно прилагаемому списку (приложение № 14).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Тегульдетского района лиц согласно прилагаемому списку (приложение № 15).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Кировского района г. Томска лиц согласно прилагаемому списку (приложение № 16).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Ленинского района г. Томска лиц согласно прилагаемому списку (приложение № 17).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Октябрьского района г. Томска лиц согласно прилагаемому списку (приложение № 18).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Советского района г. Томска лиц согласно прилагаемому списку (приложение № 19).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Томского района лиц согласно прилагаемому списку (приложение № 20).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Чаинского района лиц согласно прилагаемому списку (приложение № 21).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 резерв составов участковых избирательных комиссий Шегарского района лиц согласно прилагаемому списку (приложение № 22).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постановление в территориальные избирательные комиссии Томской области (за исключением ТИК Бакчарского района).</w:t>
      </w:r>
    </w:p>
    <w:p>
      <w:pPr>
        <w:pStyle w:val="211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Избирательной комиссии Томской области в информационно-телекоммуникационной сети «Интернет».</w:t>
      </w:r>
    </w:p>
    <w:p>
      <w:pPr>
        <w:pStyle w:val="211"/>
        <w:tabs>
          <w:tab w:val="clear" w:pos="709"/>
          <w:tab w:val="left" w:pos="1134" w:leader="none"/>
        </w:tabs>
        <w:spacing w:lineRule="auto" w:line="36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918"/>
        <w:gridCol w:w="4652"/>
      </w:tblGrid>
      <w:tr>
        <w:trPr/>
        <w:tc>
          <w:tcPr>
            <w:tcW w:w="4918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>Председатель Избирательной комиссии Томской области</w:t>
            </w:r>
          </w:p>
        </w:tc>
        <w:tc>
          <w:tcPr>
            <w:tcW w:w="4652" w:type="dxa"/>
            <w:tcBorders/>
          </w:tcPr>
          <w:p>
            <w:pPr>
              <w:pStyle w:val="Normal"/>
              <w:snapToGrid w:val="false"/>
              <w:jc w:val="righ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right"/>
              <w:rPr/>
            </w:pPr>
            <w:r>
              <w:rPr>
                <w:szCs w:val="28"/>
              </w:rPr>
              <w:t>Р.С.</w:t>
            </w:r>
            <w:r>
              <w:rPr/>
              <w:t> </w:t>
            </w:r>
            <w:r>
              <w:rPr>
                <w:szCs w:val="28"/>
              </w:rPr>
              <w:t>Радзивил</w:t>
            </w:r>
          </w:p>
        </w:tc>
      </w:tr>
      <w:tr>
        <w:trPr/>
        <w:tc>
          <w:tcPr>
            <w:tcW w:w="4918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652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4918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Секретарь Избирательной</w:t>
            </w:r>
          </w:p>
          <w:p>
            <w:pPr>
              <w:pStyle w:val="Normal"/>
              <w:jc w:val="center"/>
              <w:rPr/>
            </w:pPr>
            <w:r>
              <w:rPr>
                <w:szCs w:val="28"/>
              </w:rPr>
              <w:t>комиссии Томской области</w:t>
            </w:r>
          </w:p>
        </w:tc>
        <w:tc>
          <w:tcPr>
            <w:tcW w:w="4652" w:type="dxa"/>
            <w:tcBorders/>
          </w:tcPr>
          <w:p>
            <w:pPr>
              <w:pStyle w:val="Normal"/>
              <w:snapToGrid w:val="false"/>
              <w:jc w:val="righ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right"/>
              <w:rPr/>
            </w:pPr>
            <w:r>
              <w:rPr>
                <w:szCs w:val="28"/>
              </w:rPr>
              <w:t>М.А. Маевская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850" w:gutter="0" w:header="709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</w:t>
            </w: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  <w:lang w:val="en-US"/>
        </w:rPr>
      </w:pPr>
      <w:r>
        <w:rPr>
          <w:b/>
          <w:szCs w:val="28"/>
        </w:rPr>
        <w:t>Александровского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015"/>
        <w:gridCol w:w="1202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Гаврилова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14.01.1969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Павловна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22.11.1997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372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Кашуба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Алина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05.06.1999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</w:t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  <w:lang w:val="en-US"/>
        </w:rPr>
      </w:pPr>
      <w:r>
        <w:rPr>
          <w:b/>
          <w:szCs w:val="28"/>
        </w:rPr>
        <w:t>Асиновского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015"/>
        <w:gridCol w:w="1202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Анохина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24.09.1981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Алёна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30.01.1989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 Евгеньевич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21.07.2006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Асиновское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Емелина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29.03.1984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Климентьева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Дмитриевна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07.03.1994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Корякова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Андреевна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03.09.2006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Асиновское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Кращук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07.10.1975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Асиновское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Лезнев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 Владимирович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19.06.2004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Александровна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13.12.1984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Нольфина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Юрьевна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24.01.1967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Усатова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Эльвира Петровна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01.10.1977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257-274</w:t>
            </w:r>
          </w:p>
        </w:tc>
      </w:tr>
    </w:tbl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  <w:lang w:val="en-US"/>
        </w:rPr>
      </w:pPr>
      <w:r>
        <w:rPr>
          <w:b/>
          <w:szCs w:val="28"/>
        </w:rPr>
        <w:t>Верхнекетского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015"/>
        <w:gridCol w:w="1202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Балахонова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Алексеевна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13.06.1986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399-403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Лазарева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Александровна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28.01.1989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399-403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Люткевич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Артем Георгиевич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17.02.1973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Верхнекетское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399-403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Набродова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Александра Евгеньевна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05.03.1994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399-403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Нечунаева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14.06.1978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399-403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Щеглова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Сергеевна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03.10.1986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399-403</w:t>
            </w:r>
          </w:p>
        </w:tc>
      </w:tr>
    </w:tbl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  <w:lang w:val="en-US"/>
        </w:rPr>
      </w:pPr>
      <w:r>
        <w:rPr>
          <w:b/>
          <w:szCs w:val="28"/>
        </w:rPr>
        <w:t>Зырянского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2570"/>
        <w:gridCol w:w="1647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Гилева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Сергеевна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08.03.1984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433, 440, 441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Злобина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Дмитриевна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04.01.1973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Зырянское местное отделение КПРФ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426, 428, 429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Коренькова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Михайловна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21.12.1978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Зырянское местное отделение КПРФ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426, 428, 429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Удифанов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 Васильевич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22.09.1962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Зырянское местное отделение КПРФ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431, 435, 438, 439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Устинова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Людмила Ивановна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25.11.1982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414, 420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425, 430, 434, 436, 437, 443</w:t>
            </w:r>
          </w:p>
        </w:tc>
      </w:tr>
    </w:tbl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6 г. №</w:t>
            </w:r>
            <w:r>
              <w:rPr>
                <w:rFonts w:cs="Times New Roman"/>
                <w:b w:val="false"/>
                <w:bCs w:val="false"/>
                <w:kern w:val="0"/>
                <w:sz w:val="24"/>
                <w:szCs w:val="28"/>
                <w:lang w:val="ru-RU" w:bidi="ar-SA"/>
              </w:rPr>
              <w:t>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  <w:lang w:val="en-US"/>
        </w:rPr>
      </w:pPr>
      <w:r>
        <w:rPr>
          <w:b/>
          <w:szCs w:val="28"/>
        </w:rPr>
        <w:t>Каргасокского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147"/>
        <w:gridCol w:w="1070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Герасимова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Михайловна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25.05.1987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Каргасокское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Давыденко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Васильевна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24.09.1985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462-470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Ершова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10.09.1981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Каргасокское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447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Жаркова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21.01.1990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462-470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Кузнецова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02.02.1980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Каргасокское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Назарова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12.10.1976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462-470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Прохорова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Юрьевна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26.02.1967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462-470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Суздалев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Дмитрий Михайлович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04.08.1972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Хлуднева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Юрьевна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13.05.1990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462-470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Шашина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01.06.1978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462-470</w:t>
            </w:r>
          </w:p>
        </w:tc>
      </w:tr>
    </w:tbl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г. Кедрового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147"/>
        <w:gridCol w:w="1070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Головина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Андреевна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27.11.1984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299-301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Селецкая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Алексеевна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29.10.1978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297, 298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7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Кожевниковского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147"/>
        <w:gridCol w:w="1070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Ильинична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09.03.1959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488-491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Келлер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Лидия Александровна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29.04.1979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479-482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Анатольевна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01.10.1977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479-482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Федосеева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25.03.1963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501</w:t>
            </w:r>
          </w:p>
        </w:tc>
      </w:tr>
    </w:tbl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w="11906" w:h="16838"/>
          <w:pgMar w:left="1701" w:right="850" w:gutter="0" w:header="72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8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Колпашевского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147"/>
        <w:gridCol w:w="1070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Беликов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Дмитрий Вячеславович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25.12.2003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Березина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25.04.1968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Буторина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Анатольевна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28.01.1986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Колпашевское местное отделение ВПП 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347-349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Вера Александровна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25.04.1966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338-340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Власюк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04.10.1980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Гербрант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Валерьевна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07.01.1983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Гончарик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Сергеевна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11.05.1984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Григоренко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28.02.1975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Колпашевское местное отделение ВПП 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341-346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Ильин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Павел Сергеевич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18.10.1984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338-340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Кальсина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Тамара Петровна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25.10.1958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Кастрыкина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Анатольевна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04.05.1992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Колесник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Викторовна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11.01.1983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347-349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Куртукова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Александра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06.12.1980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Кустова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Сергеевна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17.12.1972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Колпашевское местное отделение ВПП 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Литовченко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Евгеньевна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12.12.1995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338-340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Валентина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07.01.1993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Печеркина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Васильевна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15.01.1982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Рождественская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Борисовна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24.11.1966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Татаркина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Григорьевна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18.05.1972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Колпашевское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Титова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Леонидовна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26.02.1970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Уразова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Александровна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08.12.1963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341-346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Фахрутдинова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24.12.1985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Хилькевич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Михайловна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30.12.1985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Шандра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14.07.1969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Колпашевское местное отделение ВПП 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302-330</w:t>
            </w:r>
          </w:p>
        </w:tc>
      </w:tr>
    </w:tbl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9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Кривошеинского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147"/>
        <w:gridCol w:w="1070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Галия Сергеевна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02.07.1979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Кривошеинское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507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Вейт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03.05.1987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512-518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Ермакова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Алексеевна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12.05.1997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512-518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Виолетта Николаевна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12.10.2005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509-511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Королёва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27.01.1964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Махнева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14.11.1987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Кривошеинское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507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Осиненко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Вера Васильевна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03.11.1956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Шулятьева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Евгеньевна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15.06.2006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512-518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Молчановского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465"/>
        <w:gridCol w:w="3147"/>
        <w:gridCol w:w="1070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Антоненко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Алёна Петровна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01.06.1991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Молчановское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529-539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Яганова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Васильевна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12.12.1984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540-544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Янукович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Джорджовна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23.03.1965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Молчановское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540-544</w:t>
            </w:r>
          </w:p>
        </w:tc>
      </w:tr>
    </w:tbl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Парабельского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342"/>
        <w:gridCol w:w="2559"/>
        <w:gridCol w:w="1781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Бердюгина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Николаевна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26.04.1989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Гурская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03.05.1961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Леонидовна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15.11.1987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Коновалова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Алена Владимировна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23.09.1981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558, 573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Владимировна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12.11.1962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Прокофьева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Евгеньевна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04.03.1976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Савельева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Инна Геннадьевна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03.09.1982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Чарусова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Вера Михайловна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09.05.1991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556, 557, 562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567, 571</w:t>
            </w:r>
          </w:p>
        </w:tc>
      </w:tr>
    </w:tbl>
    <w:p>
      <w:pPr>
        <w:sectPr>
          <w:headerReference w:type="even" r:id="rId36"/>
          <w:headerReference w:type="default" r:id="rId37"/>
          <w:headerReference w:type="first" r:id="rId38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Первомайского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221"/>
        <w:gridCol w:w="1342"/>
        <w:gridCol w:w="2559"/>
        <w:gridCol w:w="1781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Бебенина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Анатольевна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15.09.1960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574, 581-588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Блинова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Владимировна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11.07.1990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Первомайское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574, 581-588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Воскобойникова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30.07.1982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597-600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Григорьева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Анатольевна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08.02.1980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601-603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Гушкаренко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03.06.1973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574, 581-588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Кайбазакова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Александровна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08.04.1995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Первомайское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574, 581-588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Фоминых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Сергеевна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25.09.1999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601-603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Хайрулина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Григорьевна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07.11.1970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Первомайское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601-603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Ягунова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20.03.1986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601-603</w:t>
            </w:r>
          </w:p>
        </w:tc>
      </w:tr>
    </w:tbl>
    <w:p>
      <w:pPr>
        <w:sectPr>
          <w:headerReference w:type="even" r:id="rId39"/>
          <w:headerReference w:type="default" r:id="rId40"/>
          <w:headerReference w:type="first" r:id="rId41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ЗАТО Северск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005"/>
        <w:gridCol w:w="1424"/>
        <w:gridCol w:w="3263"/>
        <w:gridCol w:w="1211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Агафонова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Полина Андреевна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18.03.1996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Алена Михайловна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10.09.1982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Аношкина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Таисия Геннадьевна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15.12.1961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Башкирцева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18.07.1977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Белогубова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Владимировна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19.04.1977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Валерьевна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22.09.1985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Вера Юрьевна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14.10.1962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11.07.1967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Вдовина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Валерия Андреевна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15.01.1998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Гневашева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Анатольевна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16.08.1970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Васильевна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20.11.1967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Гулаков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Матвей Игоревич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08.10.2007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Демихова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Раиса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27.09.1980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Долгих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Хазбиевна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08.06.1965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Ездаков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Алексей Владимирович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11.01.1973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Земцова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04.12.1982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Кириллова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08.12.1973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Клепцова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22.09.1988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Копасов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 Владимирович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30.06.2005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Кравец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Наталия Васильевна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04.03.1973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Лариса Владимировна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17.08.1967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Лаечко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29.12.1987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Лазаренко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Лилия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12.08.1987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Малахова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Иннокентьевна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03.03.1968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Мартемьянова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Сергеевна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18.04.1992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Нелля Ивановна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22.07.1958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Машнич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Андрей Юрьевич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28.10.1965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Митюкевич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Павловна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05.11.1971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Евгения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06.12.1986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Мыльникова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Васильевна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10.01.1983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Мятлева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Викторовна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06.09.1965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Ниценко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Анатольевна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07.05.1977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Обоскалов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 Викторович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22.06.2007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Александра Викторовна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19.12.1985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Владимировна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26.05.1975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Пятенок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Евгения Владимировна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21.08.1986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ЗАТО Северск ВПП «ЕДИНАЯ РОССИЯ»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Рубанова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Арина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04.04.1996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Румянцева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Борисовна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19.03.1968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Самокрутов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Олег Николаевич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17.08.1967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Самокрутова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Павловна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02.07.1975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Викторовна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21.06.1985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Севостьянов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Сергей Александрович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30.08.1997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Наталия Сергеевна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06.04.1988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Синяков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Сергей Вячеславович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12.08.1988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Снигирева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Валентиновна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15.04.1971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Суслова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16.06.1971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Усманов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Алексей Николаевич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31.05.1975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Ханмагомедова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Яна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14.02.1983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Чуприков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 Михайлович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23.03.1997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Юртаева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Владимировна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26.12.1976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Якущенко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 Сергеевич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12.11.2004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256, 748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</w:r>
            <w:r>
              <w:rPr>
                <w:color w:val="000000"/>
                <w:sz w:val="24"/>
                <w:szCs w:val="24"/>
              </w:rPr>
              <w:t>756</w:t>
            </w:r>
          </w:p>
        </w:tc>
      </w:tr>
    </w:tbl>
    <w:p>
      <w:pPr>
        <w:sectPr>
          <w:headerReference w:type="even" r:id="rId42"/>
          <w:headerReference w:type="default" r:id="rId43"/>
          <w:headerReference w:type="first" r:id="rId44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г. Стрежевого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005"/>
        <w:gridCol w:w="1424"/>
        <w:gridCol w:w="3263"/>
        <w:gridCol w:w="1211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Кучашева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16.08.1988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350-361</w:t>
            </w:r>
          </w:p>
        </w:tc>
      </w:tr>
    </w:tbl>
    <w:p>
      <w:pPr>
        <w:sectPr>
          <w:headerReference w:type="even" r:id="rId45"/>
          <w:headerReference w:type="default" r:id="rId46"/>
          <w:headerReference w:type="first" r:id="rId47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Тегульдетского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005"/>
        <w:gridCol w:w="1424"/>
        <w:gridCol w:w="3263"/>
        <w:gridCol w:w="1211"/>
      </w:tblGrid>
      <w:tr>
        <w:trPr>
          <w:tblHeader w:val="true"/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Агузанова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Евгения Викторовна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11.04.1970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Крапивин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Владимир Федорович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21.01.1967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607-611</w:t>
            </w:r>
          </w:p>
        </w:tc>
      </w:tr>
      <w:tr>
        <w:trPr>
          <w:cantSplit w:val="true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Крапивина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Геннадьевна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20.01.1963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607-611</w:t>
            </w:r>
          </w:p>
        </w:tc>
      </w:tr>
    </w:tbl>
    <w:p>
      <w:pPr>
        <w:sectPr>
          <w:headerReference w:type="even" r:id="rId48"/>
          <w:headerReference w:type="default" r:id="rId49"/>
          <w:headerReference w:type="first" r:id="rId50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Кировского района г. Томска</w:t>
      </w:r>
    </w:p>
    <w:p>
      <w:pPr>
        <w:pStyle w:val="Normal"/>
        <w:spacing w:lineRule="auto" w:line="360" w:before="0" w:after="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982"/>
        <w:gridCol w:w="1419"/>
        <w:gridCol w:w="2832"/>
        <w:gridCol w:w="1781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Валерия Юрьевна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19.11.1973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Бархатов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Евгений Игоревич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18.11.1984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Букель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Рита Владимировна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24.07.1975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Бурилова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Евгеньевна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02.12.1996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Виктория Владимировна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29.08.2007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Дёмина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14.06.1966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Завьялова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Владимировна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08.09.1984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Захаревич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Алексеевна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21.02.1975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г. Томска ВПП «ЕДИНАЯ РОССИЯ»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Захаренко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Анатольевна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22.02.1984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Искорцева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Александровна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21.09.1977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Альфия Хальфутдиновна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18.05.1954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Комякова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Владимировна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20.06.2006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учебы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Алексеевна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28.09.1999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Кудрявцева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Дмитриевна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18.03.1999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Александровна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01.07.1987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г. Томска ВПП «ЕДИНАЯ РОССИЯ»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Витальевна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17.10.1975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Валентиновна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09.06.1986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Борисовна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12.03.1982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Медведева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Михайловна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04.04.1988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Сергеевна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23.05.1976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Мишечкина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Васильевна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16.07.1981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г. Томска ВПП «ЕДИНАЯ РОССИЯ»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Овчинникова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Игоревна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10.02.1982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Панькова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Александра Николаевна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25.09.2002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Хамитовна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09.06.1969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Партии «ЯБЛОКО»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Разинькина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Владимировна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29.03.1969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Седляр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Алевтина Сергеевна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03.01.1986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Стародубцев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Игнат Федорович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29.11.1982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г. Томска ВПП «ЕДИНАЯ РОССИЯ»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Тихонов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Владимир Александрович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28.08.1998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Тюменцева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Георгиевна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13.09.1969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Фомина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Алеся Владимировна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23.05.1983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Харлов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Олег Игоревич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27.12.2004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г. Томска ВПП «ЕДИНАЯ РОССИЯ»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Андрей Владимирович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07.12.1962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Шишова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Варвара Александровна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19.10.2001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Щербатенко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Роман Алексеевич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20.06.2008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Юзвюк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Олеговна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05.11.1998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42, 43, 45, 46, 48</w:t>
              <w:noBreakHyphen/>
              <w:t>53, 55, 59, 60, 62, 63, 65</w:t>
              <w:noBreakHyphen/>
              <w:t>70, 72</w:t>
              <w:noBreakHyphen/>
              <w:t>80, 83</w:t>
              <w:noBreakHyphen/>
              <w:t>87, 89</w:t>
              <w:noBreakHyphen/>
              <w:t>91, 93</w:t>
              <w:noBreakHyphen/>
              <w:t>95</w:t>
            </w:r>
          </w:p>
        </w:tc>
      </w:tr>
    </w:tbl>
    <w:p>
      <w:pPr>
        <w:sectPr>
          <w:headerReference w:type="even" r:id="rId51"/>
          <w:headerReference w:type="default" r:id="rId52"/>
          <w:headerReference w:type="first" r:id="rId53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17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Ленинского района г. Томска</w:t>
      </w:r>
    </w:p>
    <w:p>
      <w:pPr>
        <w:pStyle w:val="Normal"/>
        <w:spacing w:lineRule="auto" w:line="360" w:before="0" w:after="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982"/>
        <w:gridCol w:w="1419"/>
        <w:gridCol w:w="2832"/>
        <w:gridCol w:w="1781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Белых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Никита Алексеевич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Визер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Валерьевна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20.06.1983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Голубенко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Ивановна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22.08.1966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Горбунова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Александровна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13.11.1986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Горбунова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04.11.1971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Гурьева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Васильевна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03.11.1984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Данилова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Элеонора Денисовна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15.07.2004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/>
            </w:pPr>
            <w:r>
              <w:rPr>
                <w:color w:val="000000"/>
                <w:sz w:val="24"/>
                <w:szCs w:val="24"/>
              </w:rPr>
              <w:t>Деревянко</w:t>
            </w:r>
          </w:p>
          <w:p>
            <w:pPr>
              <w:pStyle w:val="Normal"/>
              <w:overflowPunct w:val="false"/>
              <w:jc w:val="center"/>
              <w:textAlignment w:val="auto"/>
              <w:rPr/>
            </w:pPr>
            <w:r>
              <w:rPr>
                <w:color w:val="000000"/>
                <w:sz w:val="24"/>
                <w:szCs w:val="24"/>
              </w:rPr>
              <w:t>Альбина Сафиюлловна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13.09.1975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Драбович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Евгеньевна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12.07.1995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Дроздова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Валентиновна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22.01.1979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Кель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Ивановна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02.05.1969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Кисиль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Константин Романович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16.02.2007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Костур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Расима Фаритовна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13.05.1984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Лазарев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Даниил Сергеевич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05.06.2008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Лаптева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Олеговна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27.01.1988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Сергеевна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29.01.1992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Макаревич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Кристина Анатольевна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02.07.1991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Мащенко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Елизавета Сергеевна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15.02.1988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Григорьевна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08.10.1960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Сергеевна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08.07.1986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Оруджова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Милана Садраддин кызы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12.10.2005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Парафиенко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Алексеевна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01.03.1976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Рудаченко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Юрьевна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17.07.1981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Сивакова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Сергеевна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17.05.1986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Танакова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Валентина Васильевна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16.05.1966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Терпугов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 Викторович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14.07.2000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Торопова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Мамировна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02.09.1999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Тузовская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Лилия Анатольевна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06.11.1976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Фатхлисламова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Владиславовна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05.11.1985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Хвалин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 Владимирович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21.12.1978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Шишканова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Юрьевна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26.08.1982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Шундерова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03.08.1985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  <w:noBreakHyphen/>
              <w:t>200, 202</w:t>
              <w:noBreakHyphen/>
              <w:t>211</w:t>
            </w:r>
          </w:p>
        </w:tc>
      </w:tr>
    </w:tbl>
    <w:p>
      <w:pPr>
        <w:sectPr>
          <w:headerReference w:type="even" r:id="rId54"/>
          <w:headerReference w:type="default" r:id="rId55"/>
          <w:headerReference w:type="first" r:id="rId56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18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Октябрьского района г. Томска</w:t>
      </w:r>
    </w:p>
    <w:p>
      <w:pPr>
        <w:pStyle w:val="Normal"/>
        <w:spacing w:lineRule="auto" w:line="360" w:before="0" w:after="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841"/>
        <w:gridCol w:w="1410"/>
        <w:gridCol w:w="2693"/>
        <w:gridCol w:w="2070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Абакумова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Павловна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11.01.1972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Антропов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Евгений Вячеславович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14.07.1997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06.03.1988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Апарина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Любовь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17.11.1954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Биклибаев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Руслан Дамирович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29.12.2000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Борисова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12.01.1978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Бутакова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Виктория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10.04.2002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Галахова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02.08.1969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Голец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23.05.1976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Городчикова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Елизавета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08.03.2007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Городчикова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Анатольевна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24.03.1977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Гулимова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Викторовна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12.05.1975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Девянин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Владислав Олегович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31.08.1995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29.08.1979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Жуковская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Ярославна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01.03.1963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г. Томска ВПП «ЕДИНАЯ РОССИЯ»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Зайцев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Дмитрий Владимирович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18.08.2005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Ивлева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Васильевна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04.12.1972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Извекова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30.07.1953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Казаченко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Васильевна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27.10.1973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Кандинская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Леонидовна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17.06.1977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Ковальчук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05.02.1969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Кондратьева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14.12.1980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Кондратюк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01.03.1981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Крицкий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Сергей Сергеевич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04.07.1983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Мезенина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14.05.1984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Наталия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02.10.1977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Олейникова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10.06.1968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Алексеевна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13.11.1977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Потапкина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02.07.1967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Пылыпко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17.06.1973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Репецкая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Афанасьевна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27.02.1982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Родченко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Петровна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31.08.1965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Рыбина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Александра Дмитриевна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17.11.1998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Смоленская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Людмила Ивановна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18.01.1968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Сухоненко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Анатольевна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23.05.1952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Таран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Валерьевна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06.07.1974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Финько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Нина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04.02.1995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Фирсанова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23.11.1984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Хомякова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Алла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22.03.1985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Шлыкова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Людмила Леонидовна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21.12.1992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Шукайло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20.06.1983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  <w:noBreakHyphen/>
              <w:t>113, 115</w:t>
              <w:noBreakHyphen/>
              <w:t>129, 131</w:t>
              <w:noBreakHyphen/>
              <w:t>145, 147</w:t>
              <w:noBreakHyphen/>
              <w:t>163, 165, 166</w:t>
            </w:r>
          </w:p>
        </w:tc>
      </w:tr>
    </w:tbl>
    <w:p>
      <w:pPr>
        <w:sectPr>
          <w:headerReference w:type="even" r:id="rId57"/>
          <w:headerReference w:type="default" r:id="rId58"/>
          <w:headerReference w:type="first" r:id="rId59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19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Советского района г. Томска</w:t>
      </w:r>
    </w:p>
    <w:p>
      <w:pPr>
        <w:pStyle w:val="Normal"/>
        <w:spacing w:lineRule="auto" w:line="360" w:before="0" w:after="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841"/>
        <w:gridCol w:w="1410"/>
        <w:gridCol w:w="3693"/>
        <w:gridCol w:w="1070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Байрамова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Станиславовна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16.08.1986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Вензель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Римма Ивановна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08.05.1960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Голобокова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Полина Дмитриевна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22.12.2003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Ерлыкова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01.02.1989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Жирнова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Константиновна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01.09.1974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Козловская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17.06.1984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Крамская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Павловна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Кулаков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Владимир Николаевич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09.01.1957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Ложникова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Ивановна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30.05.1978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Лязгина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Наталия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13.04.1969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Лященко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19.08.1958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Мацола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Марина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14.10.1977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Мельников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Анатолий Алексеевич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19.04.1983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07.06.1979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Иосифовна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22.01.1958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Набиев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Руслан Гюмрахович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28.01.2004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Владимир Валентинович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13.12.1956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Новгородцева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Андреевна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08.11.1963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Юрьевна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07.11.1961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Носырева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27.02.1985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Осадчая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02.10.1973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Половко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Андреевна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07.05.2006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Половкова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10.10.1965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Прохорова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27.04.1982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Алина Алексеевна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14.05.2000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Саразетдинов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Кирилл Ильич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14.06.2003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Солодовникова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Валерьевна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02.09.1979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Стрихар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Сергей Петрович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13.01.2006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Суворова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30.03.1969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Сухачева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17.12.1986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Евгения Анатольевна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17.07.1975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Цымбал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Лариса Георгиевна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11.12.1972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Цымбалов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Игорь Леонидович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27.08.1962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Чипигина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21.03.1979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Югина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07.07.1985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Яковлева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Анатольевна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03.05.2003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  <w:noBreakHyphen/>
              <w:t>24, 26</w:t>
              <w:noBreakHyphen/>
              <w:t>40</w:t>
            </w:r>
          </w:p>
        </w:tc>
      </w:tr>
    </w:tbl>
    <w:p>
      <w:pPr>
        <w:sectPr>
          <w:headerReference w:type="even" r:id="rId60"/>
          <w:headerReference w:type="default" r:id="rId61"/>
          <w:headerReference w:type="first" r:id="rId62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20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Томского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841"/>
        <w:gridCol w:w="1410"/>
        <w:gridCol w:w="3693"/>
        <w:gridCol w:w="1070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Агаева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Екатерина Юрьевна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21.11.1988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667-669, 671, 672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Аджахунова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Галима Рафаиловна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07.11.1992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604, 617-622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Ариханова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Георгиевна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15.05.1971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667-669, 671, 672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Бабенкова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21.05.1983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районное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667-669, 671, 672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Багнюк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08.05.1977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675-679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Бирюкова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23.05.1984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Важенина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05.06.1970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Вторушина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Игоревна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05.07.1988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673, 674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Городилова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Виктория Никитична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10.02.2004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675-679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Вера Ивановна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27.11.1968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районное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634-637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Киселёва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15.01.1988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Коновалова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Ксения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24.04.1998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634-637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Коровина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Серсембаевна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07.07.1985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649-651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Кули-Оглы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Гульнара Хайдаровна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15.03.1983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604, 617-622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Лонская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Ольга Юрьевна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25.06.1978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Томского района ВПП 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667-669, 671, 672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Майков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Юрий Алексеевич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12.04.1972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Алёна Алексеевна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04.11.1988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644-648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Малахова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Алевтина Борисовна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15.01.1972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662-666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Мануйлова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Геннадьевна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24.04.1971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604, 617-622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Васильевна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02.01.1952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644-648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Нелюбина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Мирослава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30.11.2006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Обухова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Алексеевна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26.10.1979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673, 674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Павлова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Юрьевна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27.04.1972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667-669, 671, 672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Панарина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05.02.2008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Томского района ВПП 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Панихина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Вероника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04.01.2000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662-666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Петрачева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Олеся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22.06.1983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604, 617-622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Плотникова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07.08.1978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Подглазова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17.07.1986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649-651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Ружинская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Ульяна Ивановна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15.02.1984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районное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686-689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Скороходова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Валентина Васильевна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24.06.1984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673, 674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Тимофеева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04.10.1988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Ксения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27.05.2000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604, 617-622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Тюнин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Артур Русланович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09.12.2007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Ирина Андреевна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04.10.1991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Местное отделение Томского района ВПП 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690-696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Фотлер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Юрьевна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667-669, 671, 672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Чалых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Борисовна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04.10.1971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634-637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11.02.1974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656-661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Шавердин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Олег Михайлович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11.09.1965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690-696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Шалдо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24.09.1985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«СПРАВЕДЛИВАЯ РОССИЯ» в Томской области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682-685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Шпетова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Викторовна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03.09.1987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районное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644-648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Юричева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Оксана Дмитриевна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21.02.1971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656-661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Яцкова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Алексеевна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02.01.1978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Региональное отделение в Томской области Политической партии «НОВЫЕ ЛЮДИ»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606, 638-643</w:t>
            </w:r>
          </w:p>
        </w:tc>
      </w:tr>
    </w:tbl>
    <w:p>
      <w:pPr>
        <w:sectPr>
          <w:headerReference w:type="even" r:id="rId63"/>
          <w:headerReference w:type="default" r:id="rId64"/>
          <w:headerReference w:type="first" r:id="rId65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21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Чаинского района</w:t>
      </w:r>
    </w:p>
    <w:p>
      <w:pPr>
        <w:pStyle w:val="Normal"/>
        <w:spacing w:lineRule="auto" w:line="360" w:before="0" w:after="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841"/>
        <w:gridCol w:w="1410"/>
        <w:gridCol w:w="3693"/>
        <w:gridCol w:w="1070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Батурина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Людмила Петровна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18.05.1974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709-721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Блохина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Алла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07.09.1991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Чаинское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Карина Андреевна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31.01.1998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Ногинская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Гюнай Вугаровна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26.05.2000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Чаинское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Шишова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Наталия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17.11.1985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Томское региональное отделение ЛДПР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709-721</w:t>
            </w:r>
          </w:p>
        </w:tc>
      </w:tr>
    </w:tbl>
    <w:p>
      <w:pPr>
        <w:sectPr>
          <w:headerReference w:type="even" r:id="rId66"/>
          <w:headerReference w:type="default" r:id="rId67"/>
          <w:headerReference w:type="first" r:id="rId68"/>
          <w:type w:val="nextPage"/>
          <w:pgSz w:w="11906" w:h="16838"/>
          <w:pgMar w:left="1701" w:right="850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681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Приложение № 22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 постановлению Избирательной комиссии Томской области от 11 августа 2026 г. № 96/668</w:t>
            </w:r>
          </w:p>
        </w:tc>
      </w:tr>
    </w:tbl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Список лиц, зачисленных в резерв составов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участковых избирательных комиссий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Шегарского района</w:t>
      </w:r>
    </w:p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2841"/>
        <w:gridCol w:w="1410"/>
        <w:gridCol w:w="3693"/>
        <w:gridCol w:w="1070"/>
      </w:tblGrid>
      <w:tr>
        <w:trPr>
          <w:tblHeader w:val="true"/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резерва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Наталия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25.10.1978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739-747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10.09.1993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Шегарское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739-747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Гусева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Михайловна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19.09.1967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Шегарское местное отделение КПРФ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732, 733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Алексеевна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07.02.1979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Майзер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Алена Павловна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25.12.1972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Нейфельд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Надежда Викторовна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18.12.1984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732, 733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Птухина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Галина Николаевна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18.05.1959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726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Соломенникова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Наталья Юрьевна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26.05.1971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Шегарское местное отделение ВПП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727</w:t>
            </w:r>
          </w:p>
        </w:tc>
      </w:tr>
      <w:tr>
        <w:trPr>
          <w:cantSplit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false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Черногривова</w:t>
            </w:r>
          </w:p>
          <w:p>
            <w:pPr>
              <w:pStyle w:val="Normal"/>
              <w:overflowPunct w:val="false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Вера Владимировна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06.06.1953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726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sectPr>
      <w:headerReference w:type="even" r:id="rId69"/>
      <w:headerReference w:type="default" r:id="rId70"/>
      <w:headerReference w:type="first" r:id="rId71"/>
      <w:type w:val="nextPage"/>
      <w:pgSz w:w="11906" w:h="16838"/>
      <w:pgMar w:left="1701" w:right="850" w:gutter="0" w:header="720" w:top="1134" w:footer="0" w:bottom="1134"/>
      <w:pgNumType w:start="1"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55364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24441464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06355323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549006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582682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1373818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50990493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98823558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4201424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8587072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0615363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2069691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3122356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0372427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30717467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46387265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4627184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5664648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1582551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6397437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9060946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6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6847593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6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4330027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7b8d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hd w:val="clear" w:color="auto" w:fill="FFFFFF"/>
      <w:overflowPunct w:val="false"/>
      <w:ind w:right="2040"/>
      <w:textAlignment w:val="auto"/>
      <w:outlineLvl w:val="0"/>
    </w:pPr>
    <w:rPr>
      <w:i/>
      <w:iCs/>
      <w:color w:val="000000"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cs="Times New Roman"/>
    </w:rPr>
  </w:style>
  <w:style w:type="character" w:styleId="8" w:customStyle="1">
    <w:name w:val="Основной шрифт абзаца8"/>
    <w:qFormat/>
    <w:rPr/>
  </w:style>
  <w:style w:type="character" w:styleId="7" w:customStyle="1">
    <w:name w:val="Основной шрифт абзаца7"/>
    <w:qFormat/>
    <w:rPr/>
  </w:style>
  <w:style w:type="character" w:styleId="6" w:customStyle="1">
    <w:name w:val="Основной шрифт абзаца6"/>
    <w:qFormat/>
    <w:rPr/>
  </w:style>
  <w:style w:type="character" w:styleId="5" w:customStyle="1">
    <w:name w:val="Основной шрифт абзаца5"/>
    <w:qFormat/>
    <w:rPr/>
  </w:style>
  <w:style w:type="character" w:styleId="4" w:customStyle="1">
    <w:name w:val="Основной шрифт абзаца4"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WW8Num4z0" w:customStyle="1">
    <w:name w:val="WW8Num4z0"/>
    <w:qFormat/>
    <w:rPr>
      <w:rFonts w:cs="Times New Roman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1" w:customStyle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21" w:customStyle="1">
    <w:name w:val="Основной текст с отступом 2 Знак"/>
    <w:qFormat/>
    <w:rPr>
      <w:lang w:val="ru-RU" w:bidi="ar-SA"/>
    </w:rPr>
  </w:style>
  <w:style w:type="character" w:styleId="Style13" w:customStyle="1">
    <w:name w:val="Нижний колонтитул Знак"/>
    <w:qFormat/>
    <w:rPr>
      <w:sz w:val="28"/>
    </w:rPr>
  </w:style>
  <w:style w:type="character" w:styleId="Style14" w:customStyle="1">
    <w:name w:val="Верхний колонтитул Знак"/>
    <w:uiPriority w:val="99"/>
    <w:qFormat/>
    <w:rPr>
      <w:sz w:val="28"/>
    </w:rPr>
  </w:style>
  <w:style w:type="character" w:styleId="Style15" w:customStyle="1">
    <w:name w:val="Другое_"/>
    <w:qFormat/>
    <w:rPr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szCs w:val="24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81" w:customStyle="1">
    <w:name w:val="Заголовок8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82" w:customStyle="1">
    <w:name w:val="Указатель8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71" w:customStyle="1">
    <w:name w:val="Заголовок7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72" w:customStyle="1">
    <w:name w:val="Название объекта7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73" w:customStyle="1">
    <w:name w:val="Указатель7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61" w:customStyle="1">
    <w:name w:val="Заголовок6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62" w:customStyle="1">
    <w:name w:val="Название объекта6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63" w:customStyle="1">
    <w:name w:val="Указатель6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51" w:customStyle="1">
    <w:name w:val="Заголовок5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52" w:customStyle="1">
    <w:name w:val="Название объекта5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53" w:customStyle="1">
    <w:name w:val="Указатель5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41" w:customStyle="1">
    <w:name w:val="Заголовок4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43" w:customStyle="1">
    <w:name w:val="Указатель4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31" w:customStyle="1">
    <w:name w:val="Заголовок3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33" w:customStyle="1">
    <w:name w:val="Указатель3"/>
    <w:basedOn w:val="Normal"/>
    <w:qFormat/>
    <w:pPr>
      <w:suppressLineNumbers/>
    </w:pPr>
    <w:rPr>
      <w:rFonts w:ascii="PT Astra Serif" w:hAnsi="PT Astra Serif" w:cs="FreeSans"/>
    </w:rPr>
  </w:style>
  <w:style w:type="paragraph" w:styleId="22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24" w:customStyle="1">
    <w:name w:val="Указатель2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Cs w:val="28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14" w:customStyle="1">
    <w:name w:val="Знак1 Знак Знак Знак"/>
    <w:basedOn w:val="Normal"/>
    <w:qFormat/>
    <w:pPr>
      <w:overflowPunct w:val="false"/>
      <w:textAlignment w:val="auto"/>
    </w:pPr>
    <w:rPr>
      <w:rFonts w:ascii="Verdana" w:hAnsi="Verdana" w:cs="Verdana"/>
      <w:sz w:val="20"/>
      <w:lang w:val="en-US"/>
    </w:rPr>
  </w:style>
  <w:style w:type="paragraph" w:styleId="14-15" w:customStyle="1">
    <w:name w:val="текст14-15"/>
    <w:basedOn w:val="Normal"/>
    <w:qFormat/>
    <w:pPr>
      <w:overflowPunct w:val="false"/>
      <w:spacing w:lineRule="auto" w:line="360"/>
      <w:ind w:firstLine="709"/>
      <w:jc w:val="both"/>
      <w:textAlignment w:val="auto"/>
    </w:pPr>
    <w:rPr/>
  </w:style>
  <w:style w:type="paragraph" w:styleId="211" w:customStyle="1">
    <w:name w:val="Основной текст с отступом 21"/>
    <w:basedOn w:val="Normal"/>
    <w:qFormat/>
    <w:pPr>
      <w:overflowPunct w:val="false"/>
      <w:spacing w:lineRule="auto" w:line="480" w:before="0" w:after="120"/>
      <w:ind w:left="283"/>
      <w:textAlignment w:val="auto"/>
    </w:pPr>
    <w:rPr>
      <w:sz w:val="20"/>
    </w:rPr>
  </w:style>
  <w:style w:type="paragraph" w:styleId="15" w:customStyle="1">
    <w:name w:val="1"/>
    <w:basedOn w:val="Normal"/>
    <w:qFormat/>
    <w:pPr>
      <w:overflowPunct w:val="false"/>
      <w:spacing w:lineRule="auto" w:line="360"/>
      <w:ind w:firstLine="709"/>
      <w:jc w:val="both"/>
      <w:textAlignment w:val="auto"/>
    </w:pPr>
    <w:rPr>
      <w:szCs w:val="24"/>
    </w:rPr>
  </w:style>
  <w:style w:type="paragraph" w:styleId="14-20" w:customStyle="1">
    <w:name w:val="текст14-20"/>
    <w:basedOn w:val="Normal"/>
    <w:qFormat/>
    <w:pPr>
      <w:widowControl w:val="false"/>
      <w:overflowPunct w:val="false"/>
      <w:spacing w:lineRule="exact" w:line="400" w:before="0" w:after="120"/>
      <w:ind w:firstLine="720"/>
      <w:jc w:val="both"/>
      <w:textAlignment w:val="auto"/>
    </w:pPr>
    <w:rPr>
      <w:szCs w:val="28"/>
    </w:rPr>
  </w:style>
  <w:style w:type="paragraph" w:styleId="oaeno14-20" w:customStyle="1">
    <w:name w:val="oaeno14-20"/>
    <w:basedOn w:val="Normal"/>
    <w:qFormat/>
    <w:pPr>
      <w:widowControl w:val="false"/>
      <w:spacing w:lineRule="exact" w:line="400" w:before="0" w:after="120"/>
      <w:ind w:firstLine="720"/>
      <w:jc w:val="both"/>
    </w:pPr>
    <w:rPr>
      <w:szCs w:val="28"/>
    </w:rPr>
  </w:style>
  <w:style w:type="paragraph" w:styleId="Style18" w:customStyle="1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" w:customStyle="1">
    <w:name w:val="Колонтитулы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>
      <w:lang w:val="x-none"/>
    </w:rPr>
  </w:style>
  <w:style w:type="paragraph" w:styleId="44" w:customStyle="1">
    <w:name w:val="Знак Знак4"/>
    <w:basedOn w:val="Normal"/>
    <w:qFormat/>
    <w:pPr>
      <w:overflowPunct w:val="false"/>
      <w:textAlignment w:val="auto"/>
    </w:pPr>
    <w:rPr>
      <w:rFonts w:ascii="Verdana" w:hAnsi="Verdana" w:cs="Verdana"/>
      <w:sz w:val="20"/>
      <w:lang w:val="en-US"/>
    </w:rPr>
  </w:style>
  <w:style w:type="paragraph" w:styleId="ListParagraph">
    <w:name w:val="List Paragraph"/>
    <w:basedOn w:val="Normal"/>
    <w:qFormat/>
    <w:pPr>
      <w:widowControl w:val="false"/>
      <w:overflowPunct w:val="false"/>
      <w:spacing w:before="0" w:after="0"/>
      <w:ind w:left="720"/>
      <w:contextualSpacing/>
      <w:textAlignment w:val="auto"/>
    </w:pPr>
    <w:rPr>
      <w:sz w:val="20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x-none"/>
    </w:rPr>
  </w:style>
  <w:style w:type="paragraph" w:styleId="Style19" w:customStyle="1">
    <w:name w:val="Другое"/>
    <w:basedOn w:val="Normal"/>
    <w:qFormat/>
    <w:pPr>
      <w:widowControl w:val="false"/>
      <w:overflowPunct w:val="false"/>
      <w:jc w:val="center"/>
      <w:textAlignment w:val="auto"/>
    </w:pPr>
    <w:rPr>
      <w:szCs w:val="28"/>
    </w:rPr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20" w:customStyle="1">
    <w:name w:val="Верхний колонтитул слева"/>
    <w:basedOn w:val="Header"/>
    <w:qFormat/>
    <w:pPr/>
    <w:rPr/>
  </w:style>
  <w:style w:type="numbering" w:styleId="user5" w:customStyle="1">
    <w:name w:val="Без списка (user)"/>
    <w:uiPriority w:val="99"/>
    <w:semiHidden/>
    <w:unhideWhenUsed/>
    <w:qFormat/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7032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header" Target="header34.xml"/><Relationship Id="rId37" Type="http://schemas.openxmlformats.org/officeDocument/2006/relationships/header" Target="header35.xml"/><Relationship Id="rId38" Type="http://schemas.openxmlformats.org/officeDocument/2006/relationships/header" Target="header36.xml"/><Relationship Id="rId39" Type="http://schemas.openxmlformats.org/officeDocument/2006/relationships/header" Target="header37.xml"/><Relationship Id="rId40" Type="http://schemas.openxmlformats.org/officeDocument/2006/relationships/header" Target="header38.xml"/><Relationship Id="rId41" Type="http://schemas.openxmlformats.org/officeDocument/2006/relationships/header" Target="header39.xml"/><Relationship Id="rId42" Type="http://schemas.openxmlformats.org/officeDocument/2006/relationships/header" Target="header40.xml"/><Relationship Id="rId43" Type="http://schemas.openxmlformats.org/officeDocument/2006/relationships/header" Target="header41.xml"/><Relationship Id="rId44" Type="http://schemas.openxmlformats.org/officeDocument/2006/relationships/header" Target="header42.xml"/><Relationship Id="rId45" Type="http://schemas.openxmlformats.org/officeDocument/2006/relationships/header" Target="header43.xml"/><Relationship Id="rId46" Type="http://schemas.openxmlformats.org/officeDocument/2006/relationships/header" Target="header44.xml"/><Relationship Id="rId47" Type="http://schemas.openxmlformats.org/officeDocument/2006/relationships/header" Target="header45.xml"/><Relationship Id="rId48" Type="http://schemas.openxmlformats.org/officeDocument/2006/relationships/header" Target="header46.xml"/><Relationship Id="rId49" Type="http://schemas.openxmlformats.org/officeDocument/2006/relationships/header" Target="header47.xml"/><Relationship Id="rId50" Type="http://schemas.openxmlformats.org/officeDocument/2006/relationships/header" Target="header48.xml"/><Relationship Id="rId51" Type="http://schemas.openxmlformats.org/officeDocument/2006/relationships/header" Target="header49.xml"/><Relationship Id="rId52" Type="http://schemas.openxmlformats.org/officeDocument/2006/relationships/header" Target="header50.xml"/><Relationship Id="rId53" Type="http://schemas.openxmlformats.org/officeDocument/2006/relationships/header" Target="header51.xml"/><Relationship Id="rId54" Type="http://schemas.openxmlformats.org/officeDocument/2006/relationships/header" Target="header52.xml"/><Relationship Id="rId55" Type="http://schemas.openxmlformats.org/officeDocument/2006/relationships/header" Target="header53.xml"/><Relationship Id="rId56" Type="http://schemas.openxmlformats.org/officeDocument/2006/relationships/header" Target="header54.xml"/><Relationship Id="rId57" Type="http://schemas.openxmlformats.org/officeDocument/2006/relationships/header" Target="header55.xml"/><Relationship Id="rId58" Type="http://schemas.openxmlformats.org/officeDocument/2006/relationships/header" Target="header56.xml"/><Relationship Id="rId59" Type="http://schemas.openxmlformats.org/officeDocument/2006/relationships/header" Target="header57.xml"/><Relationship Id="rId60" Type="http://schemas.openxmlformats.org/officeDocument/2006/relationships/header" Target="header58.xml"/><Relationship Id="rId61" Type="http://schemas.openxmlformats.org/officeDocument/2006/relationships/header" Target="header59.xml"/><Relationship Id="rId62" Type="http://schemas.openxmlformats.org/officeDocument/2006/relationships/header" Target="header60.xml"/><Relationship Id="rId63" Type="http://schemas.openxmlformats.org/officeDocument/2006/relationships/header" Target="header61.xml"/><Relationship Id="rId64" Type="http://schemas.openxmlformats.org/officeDocument/2006/relationships/header" Target="header62.xml"/><Relationship Id="rId65" Type="http://schemas.openxmlformats.org/officeDocument/2006/relationships/header" Target="header63.xml"/><Relationship Id="rId66" Type="http://schemas.openxmlformats.org/officeDocument/2006/relationships/header" Target="header64.xml"/><Relationship Id="rId67" Type="http://schemas.openxmlformats.org/officeDocument/2006/relationships/header" Target="header65.xml"/><Relationship Id="rId68" Type="http://schemas.openxmlformats.org/officeDocument/2006/relationships/header" Target="header66.xml"/><Relationship Id="rId69" Type="http://schemas.openxmlformats.org/officeDocument/2006/relationships/header" Target="header67.xml"/><Relationship Id="rId70" Type="http://schemas.openxmlformats.org/officeDocument/2006/relationships/header" Target="header68.xml"/><Relationship Id="rId71" Type="http://schemas.openxmlformats.org/officeDocument/2006/relationships/header" Target="header69.xml"/><Relationship Id="rId72" Type="http://schemas.openxmlformats.org/officeDocument/2006/relationships/numbering" Target="numbering.xml"/><Relationship Id="rId73" Type="http://schemas.openxmlformats.org/officeDocument/2006/relationships/fontTable" Target="fontTable.xml"/><Relationship Id="rId74" Type="http://schemas.openxmlformats.org/officeDocument/2006/relationships/settings" Target="settings.xml"/><Relationship Id="rId75" Type="http://schemas.openxmlformats.org/officeDocument/2006/relationships/theme" Target="theme/theme1.xml"/><Relationship Id="rId7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0782F-12AD-4F40-88FB-B0BB4C24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LibreOffice/25.8.4.2$Linux_X86_64 LibreOffice_project/580$Build-2</Application>
  <AppVersion>15.0000</AppVersion>
  <Pages>51</Pages>
  <Words>6470</Words>
  <Characters>42028</Characters>
  <CharactersWithSpaces>46107</CharactersWithSpaces>
  <Paragraphs>2368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2026-08-09T05:12:00Z</dcterms:created>
  <dc:creator>Митрюкова Маргарита Николаевна</dc:creator>
  <dc:description/>
  <dc:language>ru-RU</dc:language>
  <cp:lastModifiedBy>Евгений Валентинович Максимов</cp:lastModifiedBy>
  <cp:lastPrinted>2026-03-27T04:54:00Z</cp:lastPrinted>
  <dcterms:modified xsi:type="dcterms:W3CDTF">2026-08-13T15:47:24Z</dcterms:modified>
  <cp:revision>225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