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6149" w:rsidRPr="00006980" w:rsidRDefault="007C6149" w:rsidP="007C6149">
      <w:pPr>
        <w:shd w:val="clear" w:color="auto" w:fill="FFFFFF"/>
        <w:autoSpaceDE w:val="0"/>
        <w:autoSpaceDN w:val="0"/>
        <w:adjustRightInd w:val="0"/>
        <w:jc w:val="center"/>
        <w:rPr>
          <w:b/>
          <w:i/>
          <w:color w:val="000000"/>
          <w:sz w:val="22"/>
          <w:szCs w:val="22"/>
        </w:rPr>
      </w:pPr>
      <w:r w:rsidRPr="00006980">
        <w:rPr>
          <w:b/>
          <w:i/>
          <w:color w:val="000000"/>
          <w:sz w:val="22"/>
          <w:szCs w:val="22"/>
        </w:rPr>
        <w:t>Выбо</w:t>
      </w:r>
      <w:r w:rsidR="00AC6CFA">
        <w:rPr>
          <w:b/>
          <w:i/>
          <w:color w:val="000000"/>
          <w:sz w:val="22"/>
          <w:szCs w:val="22"/>
        </w:rPr>
        <w:t xml:space="preserve">ры депутатов </w:t>
      </w:r>
      <w:proofErr w:type="gramStart"/>
      <w:r w:rsidR="00AC6CFA">
        <w:rPr>
          <w:b/>
          <w:i/>
          <w:color w:val="000000"/>
          <w:sz w:val="22"/>
          <w:szCs w:val="22"/>
        </w:rPr>
        <w:t>Думы</w:t>
      </w:r>
      <w:proofErr w:type="gramEnd"/>
      <w:r w:rsidR="00AC6CFA">
        <w:rPr>
          <w:b/>
          <w:i/>
          <w:color w:val="000000"/>
          <w:sz w:val="22"/>
          <w:szCs w:val="22"/>
        </w:rPr>
        <w:t xml:space="preserve"> ЗАТО Северск пятого </w:t>
      </w:r>
      <w:r w:rsidRPr="00006980">
        <w:rPr>
          <w:b/>
          <w:i/>
          <w:color w:val="000000"/>
          <w:sz w:val="22"/>
          <w:szCs w:val="22"/>
        </w:rPr>
        <w:t>созыва</w:t>
      </w:r>
    </w:p>
    <w:p w:rsidR="007C6149" w:rsidRPr="00006980" w:rsidRDefault="00AC6CFA" w:rsidP="007C6149">
      <w:pPr>
        <w:shd w:val="clear" w:color="auto" w:fill="FFFFFF"/>
        <w:autoSpaceDE w:val="0"/>
        <w:autoSpaceDN w:val="0"/>
        <w:adjustRightInd w:val="0"/>
        <w:jc w:val="center"/>
        <w:rPr>
          <w:b/>
          <w:i/>
          <w:color w:val="000000"/>
          <w:sz w:val="22"/>
          <w:szCs w:val="22"/>
        </w:rPr>
      </w:pPr>
      <w:r>
        <w:rPr>
          <w:b/>
          <w:i/>
          <w:color w:val="000000"/>
          <w:sz w:val="22"/>
          <w:szCs w:val="22"/>
        </w:rPr>
        <w:t>14</w:t>
      </w:r>
      <w:bookmarkStart w:id="0" w:name="_GoBack"/>
      <w:bookmarkEnd w:id="0"/>
      <w:r>
        <w:rPr>
          <w:b/>
          <w:i/>
          <w:color w:val="000000"/>
          <w:sz w:val="22"/>
          <w:szCs w:val="22"/>
        </w:rPr>
        <w:t xml:space="preserve"> сентября 2025</w:t>
      </w:r>
      <w:r w:rsidR="007C6149" w:rsidRPr="00006980">
        <w:rPr>
          <w:b/>
          <w:i/>
          <w:color w:val="000000"/>
          <w:sz w:val="22"/>
          <w:szCs w:val="22"/>
        </w:rPr>
        <w:t xml:space="preserve"> года</w:t>
      </w:r>
    </w:p>
    <w:p w:rsidR="007C6149" w:rsidRDefault="007C6149" w:rsidP="007C6149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</w:p>
    <w:p w:rsidR="007C6149" w:rsidRPr="002D4421" w:rsidRDefault="007C6149" w:rsidP="007C6149">
      <w:pPr>
        <w:pStyle w:val="8"/>
        <w:rPr>
          <w:b/>
          <w:sz w:val="24"/>
        </w:rPr>
      </w:pPr>
      <w:r w:rsidRPr="002D4421">
        <w:rPr>
          <w:b/>
          <w:sz w:val="24"/>
        </w:rPr>
        <w:t xml:space="preserve">Участковая избирательная комиссия избирательного участка №_____ </w:t>
      </w:r>
    </w:p>
    <w:p w:rsidR="002D4421" w:rsidRDefault="002D4421" w:rsidP="002D4421">
      <w:pPr>
        <w:jc w:val="center"/>
        <w:rPr>
          <w:b/>
          <w:color w:val="000000"/>
          <w:spacing w:val="60"/>
          <w:sz w:val="28"/>
          <w:szCs w:val="28"/>
        </w:rPr>
      </w:pPr>
    </w:p>
    <w:p w:rsidR="002D4421" w:rsidRPr="00815D92" w:rsidRDefault="002D4421" w:rsidP="002D4421">
      <w:pPr>
        <w:jc w:val="center"/>
        <w:rPr>
          <w:b/>
          <w:color w:val="000000"/>
          <w:spacing w:val="60"/>
          <w:sz w:val="28"/>
          <w:szCs w:val="28"/>
        </w:rPr>
      </w:pPr>
      <w:r w:rsidRPr="00815D92">
        <w:rPr>
          <w:b/>
          <w:color w:val="000000"/>
          <w:spacing w:val="60"/>
          <w:sz w:val="28"/>
          <w:szCs w:val="28"/>
        </w:rPr>
        <w:t>РЕШЕНИЕ</w:t>
      </w: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017"/>
        <w:gridCol w:w="3112"/>
        <w:gridCol w:w="448"/>
        <w:gridCol w:w="1461"/>
        <w:gridCol w:w="1209"/>
      </w:tblGrid>
      <w:tr w:rsidR="002D4421" w:rsidRPr="00815D92" w:rsidTr="008711D0">
        <w:tc>
          <w:tcPr>
            <w:tcW w:w="3162" w:type="dxa"/>
          </w:tcPr>
          <w:p w:rsidR="002D4421" w:rsidRPr="00815D92" w:rsidRDefault="002D4421" w:rsidP="008711D0">
            <w:pPr>
              <w:jc w:val="center"/>
              <w:rPr>
                <w:sz w:val="28"/>
                <w:szCs w:val="28"/>
              </w:rPr>
            </w:pPr>
            <w:r w:rsidRPr="00815D92">
              <w:rPr>
                <w:sz w:val="28"/>
                <w:szCs w:val="28"/>
              </w:rPr>
              <w:t>__________________</w:t>
            </w:r>
          </w:p>
        </w:tc>
        <w:tc>
          <w:tcPr>
            <w:tcW w:w="3161" w:type="dxa"/>
          </w:tcPr>
          <w:p w:rsidR="002D4421" w:rsidRPr="00815D92" w:rsidRDefault="002D4421" w:rsidP="008711D0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3316" w:type="dxa"/>
            <w:gridSpan w:val="3"/>
          </w:tcPr>
          <w:p w:rsidR="002D4421" w:rsidRPr="00815D92" w:rsidRDefault="002D4421" w:rsidP="008711D0">
            <w:pPr>
              <w:jc w:val="both"/>
              <w:rPr>
                <w:sz w:val="28"/>
                <w:szCs w:val="28"/>
              </w:rPr>
            </w:pPr>
            <w:r w:rsidRPr="00815D92">
              <w:rPr>
                <w:sz w:val="28"/>
                <w:szCs w:val="28"/>
              </w:rPr>
              <w:t>№ __________________</w:t>
            </w:r>
          </w:p>
        </w:tc>
      </w:tr>
      <w:tr w:rsidR="002D4421" w:rsidRPr="00815D92" w:rsidTr="008711D0">
        <w:tc>
          <w:tcPr>
            <w:tcW w:w="3162" w:type="dxa"/>
          </w:tcPr>
          <w:p w:rsidR="002D4421" w:rsidRPr="00815D92" w:rsidRDefault="002D4421" w:rsidP="008711D0">
            <w:pPr>
              <w:jc w:val="center"/>
              <w:rPr>
                <w:i/>
                <w:sz w:val="28"/>
                <w:szCs w:val="28"/>
                <w:vertAlign w:val="superscript"/>
              </w:rPr>
            </w:pPr>
            <w:r w:rsidRPr="00815D92">
              <w:rPr>
                <w:i/>
                <w:sz w:val="28"/>
                <w:szCs w:val="28"/>
                <w:vertAlign w:val="superscript"/>
              </w:rPr>
              <w:t>(дата)</w:t>
            </w:r>
          </w:p>
        </w:tc>
        <w:tc>
          <w:tcPr>
            <w:tcW w:w="3161" w:type="dxa"/>
          </w:tcPr>
          <w:p w:rsidR="002D4421" w:rsidRPr="00815D92" w:rsidRDefault="002D4421" w:rsidP="008711D0">
            <w:pPr>
              <w:jc w:val="center"/>
              <w:rPr>
                <w:sz w:val="28"/>
                <w:szCs w:val="28"/>
              </w:rPr>
            </w:pPr>
            <w:r w:rsidRPr="00815D92">
              <w:rPr>
                <w:sz w:val="28"/>
                <w:szCs w:val="28"/>
              </w:rPr>
              <w:t>____________________</w:t>
            </w:r>
          </w:p>
        </w:tc>
        <w:tc>
          <w:tcPr>
            <w:tcW w:w="448" w:type="dxa"/>
          </w:tcPr>
          <w:p w:rsidR="002D4421" w:rsidRPr="00815D92" w:rsidRDefault="002D4421" w:rsidP="008711D0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511" w:type="dxa"/>
          </w:tcPr>
          <w:p w:rsidR="002D4421" w:rsidRPr="00815D92" w:rsidRDefault="002D4421" w:rsidP="008711D0">
            <w:pPr>
              <w:rPr>
                <w:sz w:val="28"/>
                <w:szCs w:val="28"/>
              </w:rPr>
            </w:pPr>
          </w:p>
        </w:tc>
        <w:tc>
          <w:tcPr>
            <w:tcW w:w="1357" w:type="dxa"/>
          </w:tcPr>
          <w:p w:rsidR="002D4421" w:rsidRPr="00815D92" w:rsidRDefault="002D4421" w:rsidP="008711D0">
            <w:pPr>
              <w:rPr>
                <w:sz w:val="28"/>
                <w:szCs w:val="28"/>
              </w:rPr>
            </w:pPr>
          </w:p>
        </w:tc>
      </w:tr>
      <w:tr w:rsidR="002D4421" w:rsidRPr="00815D92" w:rsidTr="008711D0">
        <w:tc>
          <w:tcPr>
            <w:tcW w:w="3162" w:type="dxa"/>
          </w:tcPr>
          <w:p w:rsidR="002D4421" w:rsidRPr="00815D92" w:rsidRDefault="002D4421" w:rsidP="008711D0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3161" w:type="dxa"/>
          </w:tcPr>
          <w:p w:rsidR="002D4421" w:rsidRPr="00815D92" w:rsidRDefault="002D4421" w:rsidP="008711D0">
            <w:pPr>
              <w:jc w:val="center"/>
              <w:rPr>
                <w:i/>
                <w:sz w:val="28"/>
                <w:szCs w:val="28"/>
                <w:vertAlign w:val="superscript"/>
              </w:rPr>
            </w:pPr>
            <w:r w:rsidRPr="00A5249A">
              <w:rPr>
                <w:i/>
                <w:sz w:val="20"/>
                <w:szCs w:val="20"/>
              </w:rPr>
              <w:t>(место проведения</w:t>
            </w:r>
            <w:r>
              <w:rPr>
                <w:i/>
                <w:sz w:val="20"/>
                <w:szCs w:val="20"/>
              </w:rPr>
              <w:t xml:space="preserve"> заседания</w:t>
            </w:r>
            <w:r w:rsidRPr="00A5249A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3316" w:type="dxa"/>
            <w:gridSpan w:val="3"/>
          </w:tcPr>
          <w:p w:rsidR="002D4421" w:rsidRPr="00815D92" w:rsidRDefault="002D4421" w:rsidP="008711D0">
            <w:pPr>
              <w:jc w:val="right"/>
              <w:rPr>
                <w:sz w:val="28"/>
                <w:szCs w:val="28"/>
              </w:rPr>
            </w:pPr>
          </w:p>
        </w:tc>
      </w:tr>
    </w:tbl>
    <w:p w:rsidR="002D4421" w:rsidRPr="00800F3B" w:rsidRDefault="002D4421" w:rsidP="002D4421">
      <w:pPr>
        <w:pStyle w:val="a3"/>
        <w:ind w:firstLine="709"/>
        <w:jc w:val="center"/>
        <w:rPr>
          <w:sz w:val="28"/>
          <w:szCs w:val="28"/>
        </w:rPr>
      </w:pPr>
      <w:r w:rsidRPr="00815D92">
        <w:rPr>
          <w:b/>
          <w:bCs/>
          <w:sz w:val="28"/>
          <w:szCs w:val="28"/>
        </w:rPr>
        <w:t xml:space="preserve">О признании недействительными избирательных </w:t>
      </w:r>
      <w:proofErr w:type="gramStart"/>
      <w:r w:rsidRPr="00815D92">
        <w:rPr>
          <w:b/>
          <w:bCs/>
          <w:sz w:val="28"/>
          <w:szCs w:val="28"/>
        </w:rPr>
        <w:t xml:space="preserve">бюллетеней, </w:t>
      </w:r>
      <w:r>
        <w:rPr>
          <w:b/>
          <w:bCs/>
          <w:sz w:val="28"/>
          <w:szCs w:val="28"/>
        </w:rPr>
        <w:t xml:space="preserve">  </w:t>
      </w:r>
      <w:proofErr w:type="gramEnd"/>
      <w:r>
        <w:rPr>
          <w:b/>
          <w:bCs/>
          <w:sz w:val="28"/>
          <w:szCs w:val="28"/>
        </w:rPr>
        <w:t xml:space="preserve">       </w:t>
      </w:r>
      <w:r w:rsidRPr="00800F3B">
        <w:rPr>
          <w:b/>
          <w:bCs/>
          <w:sz w:val="28"/>
          <w:szCs w:val="28"/>
        </w:rPr>
        <w:t>извлеченных из переносного ящика для голосования № _____,</w:t>
      </w:r>
      <w:r w:rsidRPr="00800F3B">
        <w:rPr>
          <w:b/>
          <w:bCs/>
          <w:sz w:val="28"/>
          <w:szCs w:val="28"/>
        </w:rPr>
        <w:br/>
        <w:t>в соответствии с  частью 13 статьи 64 Закона ТО № 29-ОЗ</w:t>
      </w:r>
    </w:p>
    <w:p w:rsidR="002D4421" w:rsidRPr="00800F3B" w:rsidRDefault="002D4421" w:rsidP="002D4421">
      <w:pPr>
        <w:pStyle w:val="a3"/>
        <w:ind w:firstLine="709"/>
        <w:jc w:val="both"/>
        <w:rPr>
          <w:sz w:val="28"/>
          <w:szCs w:val="28"/>
        </w:rPr>
      </w:pPr>
    </w:p>
    <w:p w:rsidR="002D4421" w:rsidRPr="00800F3B" w:rsidRDefault="002D4421" w:rsidP="002D4421">
      <w:pPr>
        <w:autoSpaceDE w:val="0"/>
        <w:autoSpaceDN w:val="0"/>
        <w:ind w:firstLine="708"/>
        <w:jc w:val="both"/>
        <w:rPr>
          <w:sz w:val="28"/>
          <w:szCs w:val="28"/>
        </w:rPr>
      </w:pPr>
      <w:r w:rsidRPr="00800F3B">
        <w:rPr>
          <w:sz w:val="28"/>
          <w:szCs w:val="28"/>
        </w:rPr>
        <w:t xml:space="preserve">В связи с обнаружением в переносном ящике для голосования № _______ на ____ штук больше избирательных бюллетеней установленной формы для голосования на </w:t>
      </w:r>
      <w:r w:rsidRPr="00800F3B">
        <w:rPr>
          <w:bCs/>
          <w:sz w:val="28"/>
          <w:szCs w:val="28"/>
        </w:rPr>
        <w:t xml:space="preserve">выборах депутатов </w:t>
      </w:r>
      <w:proofErr w:type="gramStart"/>
      <w:r>
        <w:rPr>
          <w:bCs/>
          <w:sz w:val="28"/>
          <w:szCs w:val="28"/>
        </w:rPr>
        <w:t>Думы</w:t>
      </w:r>
      <w:proofErr w:type="gramEnd"/>
      <w:r>
        <w:rPr>
          <w:bCs/>
          <w:sz w:val="28"/>
          <w:szCs w:val="28"/>
        </w:rPr>
        <w:t xml:space="preserve"> ЗАТО Северск </w:t>
      </w:r>
      <w:r w:rsidR="00AC6CFA">
        <w:rPr>
          <w:bCs/>
          <w:sz w:val="28"/>
          <w:szCs w:val="28"/>
        </w:rPr>
        <w:t xml:space="preserve">пятого </w:t>
      </w:r>
      <w:r>
        <w:rPr>
          <w:bCs/>
          <w:sz w:val="28"/>
          <w:szCs w:val="28"/>
        </w:rPr>
        <w:t>созыва</w:t>
      </w:r>
      <w:r w:rsidRPr="00800F3B">
        <w:rPr>
          <w:bCs/>
          <w:sz w:val="28"/>
          <w:szCs w:val="28"/>
        </w:rPr>
        <w:t xml:space="preserve"> </w:t>
      </w:r>
      <w:r w:rsidRPr="00800F3B">
        <w:rPr>
          <w:sz w:val="28"/>
          <w:szCs w:val="28"/>
        </w:rPr>
        <w:t>чем число заявлений избирателей, содержащих отметку о получении избирательного бюллетеня для голосования вне помещения для голосования, участковая избирательная комиссия избирательного участка № ______</w:t>
      </w:r>
    </w:p>
    <w:p w:rsidR="002D4421" w:rsidRPr="00800F3B" w:rsidRDefault="002D4421" w:rsidP="002D4421">
      <w:pPr>
        <w:pStyle w:val="41"/>
        <w:ind w:left="0" w:right="0" w:firstLine="709"/>
        <w:jc w:val="center"/>
        <w:rPr>
          <w:sz w:val="28"/>
          <w:szCs w:val="28"/>
          <w:lang w:val="ru-RU"/>
        </w:rPr>
      </w:pPr>
      <w:r w:rsidRPr="00800F3B">
        <w:rPr>
          <w:color w:val="231F20"/>
          <w:sz w:val="28"/>
          <w:szCs w:val="28"/>
          <w:lang w:val="ru-RU"/>
        </w:rPr>
        <w:t>РЕШИЛА:</w:t>
      </w:r>
    </w:p>
    <w:p w:rsidR="002D4421" w:rsidRPr="00CC1BBD" w:rsidRDefault="002D4421" w:rsidP="002D4421">
      <w:pPr>
        <w:pStyle w:val="a4"/>
        <w:tabs>
          <w:tab w:val="left" w:pos="6181"/>
          <w:tab w:val="left" w:pos="10861"/>
        </w:tabs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00F3B">
        <w:rPr>
          <w:rFonts w:ascii="Times New Roman" w:hAnsi="Times New Roman"/>
          <w:color w:val="231F20"/>
          <w:sz w:val="28"/>
          <w:szCs w:val="28"/>
        </w:rPr>
        <w:t>Избирательные бюллетени для</w:t>
      </w:r>
      <w:r w:rsidRPr="00800F3B">
        <w:rPr>
          <w:rFonts w:ascii="Times New Roman" w:hAnsi="Times New Roman"/>
          <w:color w:val="231F20"/>
          <w:spacing w:val="-9"/>
          <w:sz w:val="28"/>
          <w:szCs w:val="28"/>
        </w:rPr>
        <w:t xml:space="preserve"> </w:t>
      </w:r>
      <w:r w:rsidRPr="00800F3B">
        <w:rPr>
          <w:rFonts w:ascii="Times New Roman" w:hAnsi="Times New Roman"/>
          <w:color w:val="231F20"/>
          <w:sz w:val="28"/>
          <w:szCs w:val="28"/>
        </w:rPr>
        <w:t>голосования</w:t>
      </w:r>
      <w:r w:rsidRPr="00800F3B">
        <w:rPr>
          <w:rFonts w:ascii="Times New Roman" w:hAnsi="Times New Roman"/>
          <w:color w:val="231F20"/>
          <w:spacing w:val="41"/>
          <w:sz w:val="28"/>
          <w:szCs w:val="28"/>
        </w:rPr>
        <w:t xml:space="preserve"> </w:t>
      </w:r>
      <w:r w:rsidRPr="00800F3B">
        <w:rPr>
          <w:rFonts w:ascii="Times New Roman" w:hAnsi="Times New Roman"/>
          <w:color w:val="231F20"/>
          <w:sz w:val="28"/>
          <w:szCs w:val="28"/>
        </w:rPr>
        <w:t>в количестве __________ штук, находившиеся в</w:t>
      </w:r>
      <w:r w:rsidRPr="00800F3B">
        <w:rPr>
          <w:rFonts w:ascii="Times New Roman" w:hAnsi="Times New Roman"/>
          <w:color w:val="231F20"/>
          <w:spacing w:val="1"/>
          <w:sz w:val="28"/>
          <w:szCs w:val="28"/>
        </w:rPr>
        <w:t xml:space="preserve"> </w:t>
      </w:r>
      <w:r w:rsidRPr="00800F3B">
        <w:rPr>
          <w:rFonts w:ascii="Times New Roman" w:hAnsi="Times New Roman"/>
          <w:color w:val="231F20"/>
          <w:sz w:val="28"/>
          <w:szCs w:val="28"/>
        </w:rPr>
        <w:t xml:space="preserve">переносном ящике для голосования № _____, признать недействительными в соответствии с </w:t>
      </w:r>
      <w:r w:rsidRPr="00800F3B">
        <w:rPr>
          <w:rFonts w:ascii="Times New Roman" w:hAnsi="Times New Roman"/>
          <w:bCs/>
          <w:sz w:val="28"/>
          <w:szCs w:val="28"/>
        </w:rPr>
        <w:t>частью 13 статьи 64 Закона ТО № 29-</w:t>
      </w:r>
      <w:r>
        <w:rPr>
          <w:rFonts w:ascii="Times New Roman" w:hAnsi="Times New Roman"/>
          <w:bCs/>
          <w:sz w:val="28"/>
          <w:szCs w:val="28"/>
        </w:rPr>
        <w:t>ОЗ</w:t>
      </w:r>
      <w:r w:rsidRPr="00CC1BBD">
        <w:rPr>
          <w:rFonts w:ascii="Times New Roman" w:hAnsi="Times New Roman"/>
          <w:color w:val="231F20"/>
          <w:sz w:val="28"/>
          <w:szCs w:val="28"/>
        </w:rPr>
        <w:t xml:space="preserve"> «О </w:t>
      </w:r>
      <w:r>
        <w:rPr>
          <w:rFonts w:ascii="Times New Roman" w:hAnsi="Times New Roman"/>
          <w:color w:val="231F20"/>
          <w:sz w:val="28"/>
          <w:szCs w:val="28"/>
        </w:rPr>
        <w:t xml:space="preserve">муниципальных </w:t>
      </w:r>
      <w:r w:rsidRPr="00CC1BBD">
        <w:rPr>
          <w:rFonts w:ascii="Times New Roman" w:hAnsi="Times New Roman"/>
          <w:color w:val="231F20"/>
          <w:sz w:val="28"/>
          <w:szCs w:val="28"/>
        </w:rPr>
        <w:t xml:space="preserve">выборах </w:t>
      </w:r>
      <w:r>
        <w:rPr>
          <w:rFonts w:ascii="Times New Roman" w:hAnsi="Times New Roman"/>
          <w:color w:val="231F20"/>
          <w:sz w:val="28"/>
          <w:szCs w:val="28"/>
        </w:rPr>
        <w:t>в Томской области</w:t>
      </w:r>
      <w:r w:rsidRPr="00CC1BBD">
        <w:rPr>
          <w:rFonts w:ascii="Times New Roman" w:hAnsi="Times New Roman"/>
          <w:color w:val="231F20"/>
          <w:sz w:val="28"/>
          <w:szCs w:val="28"/>
        </w:rPr>
        <w:t xml:space="preserve">», о чем составить акт и приобщить </w:t>
      </w:r>
      <w:r w:rsidRPr="00CC1BBD">
        <w:rPr>
          <w:rFonts w:ascii="Times New Roman" w:hAnsi="Times New Roman"/>
          <w:color w:val="231F20"/>
          <w:spacing w:val="-3"/>
          <w:sz w:val="28"/>
          <w:szCs w:val="28"/>
        </w:rPr>
        <w:t xml:space="preserve">его </w:t>
      </w:r>
      <w:r w:rsidRPr="00CC1BBD">
        <w:rPr>
          <w:rFonts w:ascii="Times New Roman" w:hAnsi="Times New Roman"/>
          <w:color w:val="231F20"/>
          <w:sz w:val="28"/>
          <w:szCs w:val="28"/>
        </w:rPr>
        <w:t xml:space="preserve">к </w:t>
      </w:r>
      <w:r w:rsidRPr="00CC1BBD">
        <w:rPr>
          <w:rFonts w:ascii="Times New Roman" w:hAnsi="Times New Roman"/>
          <w:color w:val="231F20"/>
          <w:spacing w:val="-3"/>
          <w:sz w:val="28"/>
          <w:szCs w:val="28"/>
        </w:rPr>
        <w:t xml:space="preserve">протоколу </w:t>
      </w:r>
      <w:r>
        <w:rPr>
          <w:rFonts w:ascii="Times New Roman" w:hAnsi="Times New Roman"/>
          <w:color w:val="231F20"/>
          <w:spacing w:val="-3"/>
          <w:sz w:val="28"/>
          <w:szCs w:val="28"/>
        </w:rPr>
        <w:t xml:space="preserve">УИК </w:t>
      </w:r>
      <w:r w:rsidRPr="00CC1BBD">
        <w:rPr>
          <w:rFonts w:ascii="Times New Roman" w:hAnsi="Times New Roman"/>
          <w:color w:val="231F20"/>
          <w:sz w:val="28"/>
          <w:szCs w:val="28"/>
        </w:rPr>
        <w:t>об итогах</w:t>
      </w:r>
      <w:r w:rsidRPr="00CC1BBD">
        <w:rPr>
          <w:rFonts w:ascii="Times New Roman" w:hAnsi="Times New Roman"/>
          <w:color w:val="231F20"/>
          <w:spacing w:val="1"/>
          <w:sz w:val="28"/>
          <w:szCs w:val="28"/>
        </w:rPr>
        <w:t xml:space="preserve"> </w:t>
      </w:r>
      <w:r w:rsidRPr="00CC1BBD">
        <w:rPr>
          <w:rFonts w:ascii="Times New Roman" w:hAnsi="Times New Roman"/>
          <w:color w:val="231F20"/>
          <w:sz w:val="28"/>
          <w:szCs w:val="28"/>
        </w:rPr>
        <w:t>голосования.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3248"/>
        <w:gridCol w:w="2943"/>
        <w:gridCol w:w="3164"/>
      </w:tblGrid>
      <w:tr w:rsidR="002D4421" w:rsidRPr="00CC1BBD" w:rsidTr="008711D0">
        <w:tc>
          <w:tcPr>
            <w:tcW w:w="3369" w:type="dxa"/>
          </w:tcPr>
          <w:p w:rsidR="002D4421" w:rsidRPr="00CC1BBD" w:rsidRDefault="002D4421" w:rsidP="008711D0">
            <w:pPr>
              <w:rPr>
                <w:sz w:val="28"/>
                <w:szCs w:val="28"/>
              </w:rPr>
            </w:pPr>
          </w:p>
          <w:p w:rsidR="002D4421" w:rsidRPr="00CC1BBD" w:rsidRDefault="002D4421" w:rsidP="008711D0">
            <w:pPr>
              <w:rPr>
                <w:sz w:val="28"/>
                <w:szCs w:val="28"/>
              </w:rPr>
            </w:pPr>
          </w:p>
          <w:p w:rsidR="002D4421" w:rsidRPr="00CC1BBD" w:rsidRDefault="002D4421" w:rsidP="008711D0">
            <w:pPr>
              <w:rPr>
                <w:sz w:val="28"/>
                <w:szCs w:val="28"/>
              </w:rPr>
            </w:pPr>
            <w:r w:rsidRPr="00CC1BBD">
              <w:rPr>
                <w:sz w:val="28"/>
                <w:szCs w:val="28"/>
              </w:rPr>
              <w:t>Председатель участковой избирательной комиссии</w:t>
            </w:r>
          </w:p>
        </w:tc>
        <w:tc>
          <w:tcPr>
            <w:tcW w:w="2986" w:type="dxa"/>
          </w:tcPr>
          <w:p w:rsidR="002D4421" w:rsidRPr="00CC1BBD" w:rsidRDefault="002D4421" w:rsidP="008711D0">
            <w:pPr>
              <w:rPr>
                <w:sz w:val="28"/>
                <w:szCs w:val="28"/>
              </w:rPr>
            </w:pPr>
          </w:p>
          <w:p w:rsidR="002D4421" w:rsidRPr="00CC1BBD" w:rsidRDefault="002D4421" w:rsidP="008711D0">
            <w:pPr>
              <w:rPr>
                <w:sz w:val="28"/>
                <w:szCs w:val="28"/>
              </w:rPr>
            </w:pPr>
          </w:p>
          <w:p w:rsidR="002D4421" w:rsidRPr="00CC1BBD" w:rsidRDefault="002D4421" w:rsidP="008711D0">
            <w:pPr>
              <w:rPr>
                <w:sz w:val="28"/>
                <w:szCs w:val="28"/>
              </w:rPr>
            </w:pPr>
          </w:p>
          <w:p w:rsidR="002D4421" w:rsidRPr="00CC1BBD" w:rsidRDefault="002D4421" w:rsidP="008711D0">
            <w:pPr>
              <w:jc w:val="center"/>
              <w:rPr>
                <w:szCs w:val="28"/>
              </w:rPr>
            </w:pPr>
            <w:r w:rsidRPr="00CC1BBD">
              <w:rPr>
                <w:szCs w:val="28"/>
              </w:rPr>
              <w:t>___________________</w:t>
            </w:r>
          </w:p>
        </w:tc>
        <w:tc>
          <w:tcPr>
            <w:tcW w:w="3217" w:type="dxa"/>
          </w:tcPr>
          <w:p w:rsidR="002D4421" w:rsidRPr="00CC1BBD" w:rsidRDefault="002D4421" w:rsidP="008711D0">
            <w:pPr>
              <w:rPr>
                <w:sz w:val="28"/>
                <w:szCs w:val="28"/>
              </w:rPr>
            </w:pPr>
          </w:p>
          <w:p w:rsidR="002D4421" w:rsidRPr="00CC1BBD" w:rsidRDefault="002D4421" w:rsidP="008711D0">
            <w:pPr>
              <w:rPr>
                <w:sz w:val="28"/>
                <w:szCs w:val="28"/>
              </w:rPr>
            </w:pPr>
          </w:p>
          <w:p w:rsidR="002D4421" w:rsidRPr="00CC1BBD" w:rsidRDefault="002D4421" w:rsidP="008711D0">
            <w:pPr>
              <w:rPr>
                <w:sz w:val="28"/>
                <w:szCs w:val="28"/>
              </w:rPr>
            </w:pPr>
          </w:p>
          <w:p w:rsidR="002D4421" w:rsidRPr="00CC1BBD" w:rsidRDefault="002D4421" w:rsidP="008711D0">
            <w:pPr>
              <w:jc w:val="center"/>
              <w:rPr>
                <w:szCs w:val="28"/>
              </w:rPr>
            </w:pPr>
            <w:r w:rsidRPr="00CC1BBD">
              <w:rPr>
                <w:szCs w:val="28"/>
              </w:rPr>
              <w:t>____________________</w:t>
            </w:r>
          </w:p>
        </w:tc>
      </w:tr>
      <w:tr w:rsidR="002D4421" w:rsidRPr="00815D92" w:rsidTr="008711D0">
        <w:tc>
          <w:tcPr>
            <w:tcW w:w="3369" w:type="dxa"/>
          </w:tcPr>
          <w:p w:rsidR="002D4421" w:rsidRPr="00815D92" w:rsidRDefault="002D4421" w:rsidP="008711D0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986" w:type="dxa"/>
          </w:tcPr>
          <w:p w:rsidR="002D4421" w:rsidRPr="00815D92" w:rsidRDefault="002D4421" w:rsidP="008711D0">
            <w:pPr>
              <w:jc w:val="center"/>
              <w:rPr>
                <w:i/>
                <w:iCs/>
                <w:sz w:val="20"/>
              </w:rPr>
            </w:pPr>
            <w:r w:rsidRPr="00815D92">
              <w:rPr>
                <w:i/>
                <w:iCs/>
                <w:sz w:val="20"/>
              </w:rPr>
              <w:t>(подпись)</w:t>
            </w:r>
          </w:p>
        </w:tc>
        <w:tc>
          <w:tcPr>
            <w:tcW w:w="3217" w:type="dxa"/>
          </w:tcPr>
          <w:p w:rsidR="002D4421" w:rsidRPr="00815D92" w:rsidRDefault="002D4421" w:rsidP="008711D0">
            <w:pPr>
              <w:jc w:val="center"/>
              <w:rPr>
                <w:i/>
                <w:iCs/>
                <w:sz w:val="20"/>
              </w:rPr>
            </w:pPr>
            <w:r w:rsidRPr="00815D92">
              <w:rPr>
                <w:i/>
                <w:iCs/>
                <w:sz w:val="20"/>
              </w:rPr>
              <w:t>(инициалы, фамилия)</w:t>
            </w:r>
          </w:p>
        </w:tc>
      </w:tr>
      <w:tr w:rsidR="002D4421" w:rsidRPr="00815D92" w:rsidTr="008711D0">
        <w:tc>
          <w:tcPr>
            <w:tcW w:w="3369" w:type="dxa"/>
          </w:tcPr>
          <w:p w:rsidR="002D4421" w:rsidRPr="00815D92" w:rsidRDefault="002D4421" w:rsidP="008711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86" w:type="dxa"/>
          </w:tcPr>
          <w:p w:rsidR="002D4421" w:rsidRPr="00815D92" w:rsidRDefault="002D4421" w:rsidP="008711D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17" w:type="dxa"/>
          </w:tcPr>
          <w:p w:rsidR="002D4421" w:rsidRPr="00815D92" w:rsidRDefault="002D4421" w:rsidP="008711D0">
            <w:pPr>
              <w:jc w:val="center"/>
              <w:rPr>
                <w:sz w:val="16"/>
                <w:szCs w:val="16"/>
              </w:rPr>
            </w:pPr>
          </w:p>
        </w:tc>
      </w:tr>
      <w:tr w:rsidR="002D4421" w:rsidRPr="00815D92" w:rsidTr="008711D0">
        <w:tc>
          <w:tcPr>
            <w:tcW w:w="3369" w:type="dxa"/>
          </w:tcPr>
          <w:p w:rsidR="002D4421" w:rsidRDefault="002D4421" w:rsidP="008711D0">
            <w:pPr>
              <w:rPr>
                <w:sz w:val="28"/>
                <w:szCs w:val="28"/>
              </w:rPr>
            </w:pPr>
          </w:p>
          <w:p w:rsidR="002D4421" w:rsidRPr="00815D92" w:rsidRDefault="002D4421" w:rsidP="008711D0">
            <w:pPr>
              <w:rPr>
                <w:sz w:val="28"/>
                <w:szCs w:val="28"/>
              </w:rPr>
            </w:pPr>
            <w:r w:rsidRPr="00815D92">
              <w:rPr>
                <w:sz w:val="28"/>
                <w:szCs w:val="28"/>
              </w:rPr>
              <w:t>Секретарь участковой избирательной комиссии</w:t>
            </w:r>
          </w:p>
        </w:tc>
        <w:tc>
          <w:tcPr>
            <w:tcW w:w="2986" w:type="dxa"/>
          </w:tcPr>
          <w:p w:rsidR="002D4421" w:rsidRDefault="002D4421" w:rsidP="008711D0">
            <w:pPr>
              <w:rPr>
                <w:sz w:val="28"/>
                <w:szCs w:val="28"/>
              </w:rPr>
            </w:pPr>
          </w:p>
          <w:p w:rsidR="002D4421" w:rsidRPr="00815D92" w:rsidRDefault="002D4421" w:rsidP="008711D0">
            <w:pPr>
              <w:rPr>
                <w:sz w:val="28"/>
                <w:szCs w:val="28"/>
              </w:rPr>
            </w:pPr>
          </w:p>
          <w:p w:rsidR="002D4421" w:rsidRPr="00815D92" w:rsidRDefault="002D4421" w:rsidP="008711D0">
            <w:pPr>
              <w:jc w:val="center"/>
              <w:rPr>
                <w:szCs w:val="28"/>
              </w:rPr>
            </w:pPr>
            <w:r w:rsidRPr="00815D92">
              <w:rPr>
                <w:szCs w:val="28"/>
              </w:rPr>
              <w:t>___________________</w:t>
            </w:r>
          </w:p>
        </w:tc>
        <w:tc>
          <w:tcPr>
            <w:tcW w:w="3217" w:type="dxa"/>
          </w:tcPr>
          <w:p w:rsidR="002D4421" w:rsidRDefault="002D4421" w:rsidP="008711D0">
            <w:pPr>
              <w:rPr>
                <w:sz w:val="28"/>
                <w:szCs w:val="28"/>
              </w:rPr>
            </w:pPr>
          </w:p>
          <w:p w:rsidR="002D4421" w:rsidRPr="00815D92" w:rsidRDefault="002D4421" w:rsidP="008711D0">
            <w:pPr>
              <w:rPr>
                <w:sz w:val="28"/>
                <w:szCs w:val="28"/>
              </w:rPr>
            </w:pPr>
          </w:p>
          <w:p w:rsidR="002D4421" w:rsidRPr="00815D92" w:rsidRDefault="002D4421" w:rsidP="008711D0">
            <w:pPr>
              <w:jc w:val="center"/>
              <w:rPr>
                <w:szCs w:val="28"/>
              </w:rPr>
            </w:pPr>
            <w:r w:rsidRPr="00815D92">
              <w:rPr>
                <w:szCs w:val="28"/>
              </w:rPr>
              <w:t>____________________</w:t>
            </w:r>
          </w:p>
        </w:tc>
      </w:tr>
      <w:tr w:rsidR="002D4421" w:rsidRPr="00815D92" w:rsidTr="008711D0">
        <w:tc>
          <w:tcPr>
            <w:tcW w:w="3369" w:type="dxa"/>
          </w:tcPr>
          <w:p w:rsidR="002D4421" w:rsidRPr="00815D92" w:rsidRDefault="002D4421" w:rsidP="008711D0">
            <w:pPr>
              <w:jc w:val="center"/>
              <w:rPr>
                <w:i/>
                <w:iCs/>
                <w:sz w:val="20"/>
              </w:rPr>
            </w:pPr>
          </w:p>
        </w:tc>
        <w:tc>
          <w:tcPr>
            <w:tcW w:w="2986" w:type="dxa"/>
          </w:tcPr>
          <w:p w:rsidR="002D4421" w:rsidRPr="00815D92" w:rsidRDefault="002D4421" w:rsidP="008711D0">
            <w:pPr>
              <w:jc w:val="center"/>
              <w:rPr>
                <w:i/>
                <w:iCs/>
                <w:sz w:val="20"/>
              </w:rPr>
            </w:pPr>
            <w:r w:rsidRPr="00815D92">
              <w:rPr>
                <w:i/>
                <w:iCs/>
                <w:sz w:val="20"/>
              </w:rPr>
              <w:t>(подпись)</w:t>
            </w:r>
          </w:p>
        </w:tc>
        <w:tc>
          <w:tcPr>
            <w:tcW w:w="3217" w:type="dxa"/>
          </w:tcPr>
          <w:p w:rsidR="002D4421" w:rsidRPr="00815D92" w:rsidRDefault="002D4421" w:rsidP="008711D0">
            <w:pPr>
              <w:jc w:val="center"/>
              <w:rPr>
                <w:i/>
                <w:iCs/>
                <w:sz w:val="20"/>
              </w:rPr>
            </w:pPr>
            <w:r w:rsidRPr="00815D92">
              <w:rPr>
                <w:i/>
                <w:iCs/>
                <w:sz w:val="20"/>
              </w:rPr>
              <w:t>(инициалы, фамилия)</w:t>
            </w:r>
          </w:p>
        </w:tc>
      </w:tr>
    </w:tbl>
    <w:p w:rsidR="002D4421" w:rsidRPr="00815D92" w:rsidRDefault="002D4421" w:rsidP="002D4421">
      <w:pPr>
        <w:rPr>
          <w:bCs/>
          <w:sz w:val="28"/>
          <w:szCs w:val="28"/>
        </w:rPr>
      </w:pPr>
      <w:r w:rsidRPr="00815D92">
        <w:rPr>
          <w:bCs/>
          <w:sz w:val="28"/>
          <w:szCs w:val="28"/>
        </w:rPr>
        <w:t xml:space="preserve">       М</w:t>
      </w:r>
      <w:r>
        <w:rPr>
          <w:bCs/>
          <w:sz w:val="28"/>
          <w:szCs w:val="28"/>
        </w:rPr>
        <w:t>П</w:t>
      </w:r>
    </w:p>
    <w:p w:rsidR="007C6149" w:rsidRDefault="007C6149" w:rsidP="002D4421">
      <w:pPr>
        <w:pStyle w:val="a3"/>
        <w:jc w:val="center"/>
        <w:rPr>
          <w:b/>
          <w:bCs/>
          <w:sz w:val="28"/>
          <w:szCs w:val="28"/>
        </w:rPr>
      </w:pPr>
    </w:p>
    <w:sectPr w:rsidR="007C6149" w:rsidSect="002D442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149"/>
    <w:rsid w:val="002D4421"/>
    <w:rsid w:val="00316C1A"/>
    <w:rsid w:val="007C6149"/>
    <w:rsid w:val="00AC6CFA"/>
    <w:rsid w:val="00E76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D124A3-1D23-475D-8C01-37BAEE427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149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D442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7C6149"/>
    <w:pPr>
      <w:keepNext/>
      <w:jc w:val="center"/>
      <w:outlineLvl w:val="7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uiPriority w:val="99"/>
    <w:rsid w:val="007C6149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7C6149"/>
    <w:rPr>
      <w:rFonts w:eastAsia="Times New Roman" w:cs="Times New Roman"/>
      <w:sz w:val="28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D442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4">
    <w:name w:val="Body Text"/>
    <w:basedOn w:val="a"/>
    <w:link w:val="a5"/>
    <w:uiPriority w:val="99"/>
    <w:rsid w:val="002D4421"/>
    <w:pPr>
      <w:spacing w:before="100" w:after="120"/>
    </w:pPr>
    <w:rPr>
      <w:rFonts w:ascii="Calibri" w:eastAsia="Calibri" w:hAnsi="Calibri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2D4421"/>
    <w:rPr>
      <w:rFonts w:ascii="Calibri" w:eastAsia="Calibri" w:hAnsi="Calibri" w:cs="Times New Roman"/>
      <w:szCs w:val="20"/>
      <w:lang w:eastAsia="ru-RU"/>
    </w:rPr>
  </w:style>
  <w:style w:type="paragraph" w:customStyle="1" w:styleId="41">
    <w:name w:val="Заголовок 41"/>
    <w:basedOn w:val="a"/>
    <w:uiPriority w:val="99"/>
    <w:rsid w:val="002D4421"/>
    <w:pPr>
      <w:widowControl w:val="0"/>
      <w:ind w:left="113" w:right="98" w:hanging="3615"/>
      <w:outlineLvl w:val="4"/>
    </w:pPr>
    <w:rPr>
      <w:b/>
      <w:bCs/>
      <w:sz w:val="26"/>
      <w:szCs w:val="2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Spirina</dc:creator>
  <cp:keywords/>
  <dc:description/>
  <cp:lastModifiedBy>Котлевская Т.А.</cp:lastModifiedBy>
  <cp:revision>4</cp:revision>
  <dcterms:created xsi:type="dcterms:W3CDTF">2020-09-03T13:29:00Z</dcterms:created>
  <dcterms:modified xsi:type="dcterms:W3CDTF">2025-08-29T10:09:00Z</dcterms:modified>
</cp:coreProperties>
</file>